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after="0" w:line="560" w:lineRule="exact"/>
        <w:ind w:left="843"/>
        <w:jc w:val="center"/>
        <w:rPr>
          <w:rFonts w:ascii="宋体" w:hAnsi="宋体" w:eastAsia="宋体" w:cs="方正小标宋_GBK"/>
          <w:bCs/>
          <w:color w:val="000000" w:themeColor="text1"/>
          <w:sz w:val="40"/>
          <w:szCs w:val="40"/>
          <w14:textFill>
            <w14:solidFill>
              <w14:schemeClr w14:val="tx1"/>
            </w14:solidFill>
          </w14:textFill>
        </w:rPr>
      </w:pPr>
      <w:r>
        <w:rPr>
          <w:rFonts w:hint="eastAsia" w:ascii="宋体" w:hAnsi="宋体" w:eastAsia="宋体" w:cs="方正小标宋_GBK"/>
          <w:bCs/>
          <w:color w:val="000000" w:themeColor="text1"/>
          <w:sz w:val="40"/>
          <w:szCs w:val="40"/>
          <w:lang w:eastAsia="zh-Hans"/>
          <w14:textFill>
            <w14:solidFill>
              <w14:schemeClr w14:val="tx1"/>
            </w14:solidFill>
          </w14:textFill>
        </w:rPr>
        <w:t>全</w:t>
      </w:r>
      <w:r>
        <w:rPr>
          <w:rFonts w:hint="eastAsia" w:ascii="宋体" w:hAnsi="宋体" w:eastAsia="宋体" w:cs="方正小标宋_GBK"/>
          <w:bCs/>
          <w:color w:val="000000" w:themeColor="text1"/>
          <w:sz w:val="40"/>
          <w:szCs w:val="40"/>
          <w14:textFill>
            <w14:solidFill>
              <w14:schemeClr w14:val="tx1"/>
            </w14:solidFill>
          </w14:textFill>
        </w:rPr>
        <w:t>国体育运动学校联合会</w:t>
      </w:r>
    </w:p>
    <w:p>
      <w:pPr>
        <w:widowControl/>
        <w:spacing w:before="0" w:after="0" w:line="560" w:lineRule="exact"/>
        <w:ind w:left="843"/>
        <w:jc w:val="center"/>
        <w:rPr>
          <w:rFonts w:ascii="宋体" w:hAnsi="宋体"/>
          <w:b w:val="0"/>
          <w:bCs/>
          <w:color w:val="000000" w:themeColor="text1"/>
          <w:sz w:val="40"/>
          <w:szCs w:val="40"/>
          <w14:textFill>
            <w14:solidFill>
              <w14:schemeClr w14:val="tx1"/>
            </w14:solidFill>
          </w14:textFill>
        </w:rPr>
      </w:pPr>
      <w:r>
        <w:rPr>
          <w:rFonts w:hint="eastAsia" w:ascii="宋体" w:hAnsi="宋体" w:eastAsia="宋体" w:cs="方正小标宋_GBK"/>
          <w:bCs/>
          <w:color w:val="000000" w:themeColor="text1"/>
          <w:sz w:val="40"/>
          <w:szCs w:val="40"/>
          <w14:textFill>
            <w14:solidFill>
              <w14:schemeClr w14:val="tx1"/>
            </w14:solidFill>
          </w14:textFill>
        </w:rPr>
        <w:t>匹克球教练员管理实施办法（</w:t>
      </w:r>
      <w:r>
        <w:rPr>
          <w:rFonts w:hint="eastAsia" w:ascii="宋体" w:hAnsi="宋体" w:eastAsia="宋体" w:cs="方正小标宋_GBK"/>
          <w:bCs/>
          <w:color w:val="000000" w:themeColor="text1"/>
          <w:sz w:val="40"/>
          <w:szCs w:val="40"/>
          <w:lang w:eastAsia="zh-Hans"/>
          <w14:textFill>
            <w14:solidFill>
              <w14:schemeClr w14:val="tx1"/>
            </w14:solidFill>
          </w14:textFill>
        </w:rPr>
        <w:t>试行</w:t>
      </w:r>
      <w:r>
        <w:rPr>
          <w:rFonts w:hint="eastAsia" w:ascii="宋体" w:hAnsi="宋体" w:eastAsia="宋体" w:cs="方正小标宋_GBK"/>
          <w:bCs/>
          <w:color w:val="000000" w:themeColor="text1"/>
          <w:sz w:val="40"/>
          <w:szCs w:val="40"/>
          <w14:textFill>
            <w14:solidFill>
              <w14:schemeClr w14:val="tx1"/>
            </w14:solidFill>
          </w14:textFill>
        </w:rPr>
        <w:t>）</w:t>
      </w:r>
    </w:p>
    <w:p>
      <w:pPr>
        <w:spacing w:before="156" w:after="156" w:line="560" w:lineRule="exact"/>
        <w:ind w:left="843"/>
        <w:rPr>
          <w:rFonts w:ascii="宋体" w:hAnsi="宋体"/>
          <w:bCs/>
          <w:color w:val="000000" w:themeColor="text1"/>
          <w:szCs w:val="28"/>
          <w14:textFill>
            <w14:solidFill>
              <w14:schemeClr w14:val="tx1"/>
            </w14:solidFill>
          </w14:textFill>
        </w:rPr>
      </w:pPr>
    </w:p>
    <w:p>
      <w:pPr>
        <w:pStyle w:val="2"/>
        <w:spacing w:before="156" w:after="156" w:line="560" w:lineRule="exact"/>
        <w:ind w:left="843" w:firstLine="0" w:firstLineChars="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z w:val="30"/>
          <w:szCs w:val="30"/>
          <w:lang w:eastAsia="zh-Hans"/>
          <w14:textFill>
            <w14:solidFill>
              <w14:schemeClr w14:val="tx1"/>
            </w14:solidFill>
          </w14:textFill>
        </w:rPr>
        <w:t>第一章</w:t>
      </w:r>
      <w:r>
        <w:rPr>
          <w:rFonts w:ascii="仿宋_GB2312" w:hAnsi="仿宋_GB2312" w:eastAsia="仿宋_GB2312" w:cs="仿宋_GB2312"/>
          <w:b/>
          <w:bCs/>
          <w:color w:val="000000" w:themeColor="text1"/>
          <w:sz w:val="30"/>
          <w:szCs w:val="30"/>
          <w:lang w:eastAsia="zh-Hans"/>
          <w14:textFill>
            <w14:solidFill>
              <w14:schemeClr w14:val="tx1"/>
            </w14:solidFill>
          </w14:textFill>
        </w:rPr>
        <w:t xml:space="preserve"> </w:t>
      </w:r>
      <w:r>
        <w:rPr>
          <w:rFonts w:hint="eastAsia" w:ascii="仿宋_GB2312" w:hAnsi="仿宋_GB2312" w:eastAsia="仿宋_GB2312" w:cs="仿宋_GB2312"/>
          <w:b/>
          <w:bCs/>
          <w:color w:val="000000" w:themeColor="text1"/>
          <w:sz w:val="30"/>
          <w:szCs w:val="30"/>
          <w14:textFill>
            <w14:solidFill>
              <w14:schemeClr w14:val="tx1"/>
            </w14:solidFill>
          </w14:textFill>
        </w:rPr>
        <w:t>总</w:t>
      </w:r>
      <w:r>
        <w:rPr>
          <w:rFonts w:ascii="仿宋_GB2312" w:hAnsi="仿宋_GB2312" w:eastAsia="仿宋_GB2312" w:cs="仿宋_GB2312"/>
          <w:b/>
          <w:bCs/>
          <w:color w:val="000000" w:themeColor="text1"/>
          <w:sz w:val="30"/>
          <w:szCs w:val="30"/>
          <w14:textFill>
            <w14:solidFill>
              <w14:schemeClr w14:val="tx1"/>
            </w14:solidFill>
          </w14:textFill>
        </w:rPr>
        <w:t xml:space="preserve"> </w:t>
      </w:r>
      <w:r>
        <w:rPr>
          <w:rFonts w:hint="eastAsia" w:ascii="仿宋_GB2312" w:hAnsi="仿宋_GB2312" w:eastAsia="仿宋_GB2312" w:cs="仿宋_GB2312"/>
          <w:b/>
          <w:bCs/>
          <w:color w:val="000000" w:themeColor="text1"/>
          <w:sz w:val="30"/>
          <w:szCs w:val="30"/>
          <w14:textFill>
            <w14:solidFill>
              <w14:schemeClr w14:val="tx1"/>
            </w14:solidFill>
          </w14:textFill>
        </w:rPr>
        <w:t>则</w:t>
      </w:r>
    </w:p>
    <w:p>
      <w:pPr>
        <w:numPr>
          <w:ilvl w:val="255"/>
          <w:numId w:val="0"/>
        </w:numPr>
        <w:spacing w:line="440" w:lineRule="exact"/>
        <w:ind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第一条 </w:t>
      </w:r>
      <w:r>
        <w:rPr>
          <w:rFonts w:hint="eastAsia" w:ascii="仿宋_GB2312" w:hAnsi="仿宋_GB2312" w:eastAsia="仿宋_GB2312" w:cs="仿宋_GB2312"/>
          <w:b w:val="0"/>
          <w:bCs w:val="0"/>
          <w:color w:val="000000" w:themeColor="text1"/>
          <w:sz w:val="32"/>
          <w:szCs w:val="32"/>
          <w14:textFill>
            <w14:solidFill>
              <w14:schemeClr w14:val="tx1"/>
            </w14:solidFill>
          </w14:textFill>
        </w:rPr>
        <w:t>为促进匹克球运动广泛开展，提高匹克球教练员的执教水平，规范</w:t>
      </w:r>
      <w:r>
        <w:rPr>
          <w:rFonts w:hint="eastAsia" w:ascii="仿宋_GB2312" w:hAnsi="仿宋_GB2312" w:eastAsia="仿宋_GB2312" w:cs="仿宋_GB2312"/>
          <w:b w:val="0"/>
          <w:bCs w:val="0"/>
          <w:color w:val="000000" w:themeColor="text1"/>
          <w:sz w:val="32"/>
          <w:szCs w:val="32"/>
          <w14:textFill>
            <w14:solidFill>
              <w14:schemeClr w14:val="tx1"/>
            </w14:solidFill>
          </w14:textFill>
        </w:rPr>
        <w:t>全国体育运动学校联合会（以下简称全体联）</w:t>
      </w:r>
      <w:r>
        <w:rPr>
          <w:rFonts w:hint="eastAsia" w:ascii="仿宋_GB2312" w:hAnsi="仿宋_GB2312" w:eastAsia="仿宋_GB2312" w:cs="仿宋_GB2312"/>
          <w:b w:val="0"/>
          <w:bCs w:val="0"/>
          <w:color w:val="000000" w:themeColor="text1"/>
          <w:sz w:val="32"/>
          <w:szCs w:val="32"/>
          <w14:textFill>
            <w14:solidFill>
              <w14:schemeClr w14:val="tx1"/>
            </w14:solidFill>
          </w14:textFill>
        </w:rPr>
        <w:t>匹克球教练员培训、考核及注册</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等工作，特制定本实施办法。</w:t>
      </w:r>
    </w:p>
    <w:p>
      <w:pPr>
        <w:spacing w:before="156" w:after="156" w:line="400" w:lineRule="exact"/>
        <w:ind w:left="0" w:leftChars="0"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第二条</w:t>
      </w:r>
      <w:r>
        <w:rPr>
          <w:rFonts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全体联</w:t>
      </w:r>
      <w:r>
        <w:rPr>
          <w:rFonts w:hint="eastAsia" w:ascii="仿宋_GB2312" w:hAnsi="仿宋_GB2312" w:eastAsia="仿宋_GB2312" w:cs="仿宋_GB2312"/>
          <w:b w:val="0"/>
          <w:bCs w:val="0"/>
          <w:color w:val="000000" w:themeColor="text1"/>
          <w:sz w:val="32"/>
          <w:szCs w:val="32"/>
          <w14:textFill>
            <w14:solidFill>
              <w14:schemeClr w14:val="tx1"/>
            </w14:solidFill>
          </w14:textFill>
        </w:rPr>
        <w:t>匹克球教练员（以下简称“教练员”）实行统一注册、分级管理。</w:t>
      </w:r>
    </w:p>
    <w:p>
      <w:pPr>
        <w:spacing w:before="156" w:after="156"/>
        <w:ind w:left="0" w:leftChars="0"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14:textFill>
            <w14:solidFill>
              <w14:schemeClr w14:val="tx1"/>
            </w14:solidFill>
          </w14:textFill>
        </w:rPr>
        <w:t>条</w:t>
      </w:r>
      <w:r>
        <w:rPr>
          <w:rFonts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教练员的技术等级分为初级、中级、高级。</w:t>
      </w:r>
    </w:p>
    <w:p>
      <w:pPr>
        <w:spacing w:before="156" w:after="156" w:line="400" w:lineRule="exact"/>
        <w:ind w:left="0" w:leftChars="0"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第四条</w:t>
      </w:r>
      <w:r>
        <w:rPr>
          <w:rFonts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全体联</w:t>
      </w:r>
      <w:r>
        <w:rPr>
          <w:rFonts w:ascii="仿宋_GB2312" w:hAnsi="仿宋_GB2312" w:eastAsia="仿宋_GB2312" w:cs="仿宋_GB2312"/>
          <w:b w:val="0"/>
          <w:bCs w:val="0"/>
          <w:color w:val="000000" w:themeColor="text1"/>
          <w:sz w:val="32"/>
          <w:szCs w:val="32"/>
          <w14:textFill>
            <w14:solidFill>
              <w14:schemeClr w14:val="tx1"/>
            </w14:solidFill>
          </w14:textFill>
        </w:rPr>
        <w:commentReference w:id="0"/>
      </w:r>
      <w:r>
        <w:rPr>
          <w:rFonts w:hint="eastAsia" w:ascii="仿宋_GB2312" w:hAnsi="仿宋_GB2312" w:eastAsia="仿宋_GB2312" w:cs="仿宋_GB2312"/>
          <w:b w:val="0"/>
          <w:bCs w:val="0"/>
          <w:color w:val="000000" w:themeColor="text1"/>
          <w:sz w:val="32"/>
          <w:szCs w:val="32"/>
          <w14:textFill>
            <w14:solidFill>
              <w14:schemeClr w14:val="tx1"/>
            </w14:solidFill>
          </w14:textFill>
        </w:rPr>
        <w:t>负责</w:t>
      </w:r>
      <w:r>
        <w:rPr>
          <w:rFonts w:hint="eastAsia" w:ascii="仿宋_GB2312" w:hAnsi="仿宋_GB2312" w:eastAsia="仿宋_GB2312" w:cs="仿宋_GB2312"/>
          <w:b w:val="0"/>
          <w:bCs w:val="0"/>
          <w:color w:val="000000" w:themeColor="text1"/>
          <w:sz w:val="32"/>
          <w:szCs w:val="32"/>
          <w14:textFill>
            <w14:solidFill>
              <w14:schemeClr w14:val="tx1"/>
            </w14:solidFill>
          </w14:textFill>
        </w:rPr>
        <w:t>教练员的</w:t>
      </w:r>
      <w:r>
        <w:rPr>
          <w:rFonts w:hint="eastAsia" w:ascii="仿宋_GB2312" w:hAnsi="仿宋_GB2312" w:eastAsia="仿宋_GB2312" w:cs="仿宋_GB2312"/>
          <w:b w:val="0"/>
          <w:bCs w:val="0"/>
          <w:color w:val="000000" w:themeColor="text1"/>
          <w:sz w:val="32"/>
          <w:szCs w:val="32"/>
          <w14:textFill>
            <w14:solidFill>
              <w14:schemeClr w14:val="tx1"/>
            </w14:solidFill>
          </w14:textFill>
        </w:rPr>
        <w:t>培训、考核、注册等管理工作。</w:t>
      </w:r>
    </w:p>
    <w:p>
      <w:pPr>
        <w:spacing w:before="156"/>
        <w:ind w:left="0" w:leftChars="0" w:firstLine="640" w:firstLineChars="200"/>
        <w:rPr>
          <w:rFonts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第五条</w:t>
      </w:r>
      <w:r>
        <w:rPr>
          <w:rFonts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全体联将授权专业机构在</w:t>
      </w:r>
      <w:r>
        <w:rPr>
          <w:rFonts w:hint="eastAsia" w:ascii="仿宋_GB2312" w:hAnsi="仿宋_GB2312" w:eastAsia="仿宋_GB2312" w:cs="仿宋_GB2312"/>
          <w:b w:val="0"/>
          <w:color w:val="000000" w:themeColor="text1"/>
          <w:sz w:val="32"/>
          <w:szCs w:val="32"/>
          <w14:textFill>
            <w14:solidFill>
              <w14:schemeClr w14:val="tx1"/>
            </w14:solidFill>
          </w14:textFill>
        </w:rPr>
        <w:t>全国范围内开展各级别教练员的培训和考核。</w:t>
      </w:r>
    </w:p>
    <w:p>
      <w:pPr>
        <w:spacing w:before="156" w:line="400" w:lineRule="exact"/>
        <w:ind w:left="462" w:leftChars="165" w:firstLine="633" w:firstLineChars="198"/>
        <w:rPr>
          <w:rFonts w:ascii="仿宋_GB2312" w:hAnsi="仿宋_GB2312" w:eastAsia="仿宋_GB2312" w:cs="仿宋_GB2312"/>
          <w:b w:val="0"/>
          <w:color w:val="000000" w:themeColor="text1"/>
          <w:sz w:val="32"/>
          <w:szCs w:val="32"/>
          <w14:textFill>
            <w14:solidFill>
              <w14:schemeClr w14:val="tx1"/>
            </w14:solidFill>
          </w14:textFill>
        </w:rPr>
      </w:pPr>
    </w:p>
    <w:p>
      <w:pPr>
        <w:pStyle w:val="2"/>
        <w:spacing w:before="156" w:after="156"/>
        <w:ind w:left="843"/>
        <w:rPr>
          <w:rFonts w:ascii="仿宋_GB2312" w:hAnsi="仿宋_GB2312" w:eastAsia="仿宋_GB2312" w:cs="仿宋_GB2312"/>
          <w:bCs w:val="0"/>
          <w:color w:val="000000" w:themeColor="text1"/>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第二章</w:t>
      </w:r>
      <w:r>
        <w:rPr>
          <w:rFonts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14:textFill>
            <w14:solidFill>
              <w14:schemeClr w14:val="tx1"/>
            </w14:solidFill>
          </w14:textFill>
        </w:rPr>
        <w:t>教练员</w:t>
      </w:r>
      <w:r>
        <w:rPr>
          <w:rFonts w:hint="eastAsia" w:ascii="仿宋_GB2312" w:hAnsi="仿宋_GB2312" w:eastAsia="仿宋_GB2312" w:cs="仿宋_GB2312"/>
          <w:b/>
          <w:color w:val="000000" w:themeColor="text1"/>
          <w14:textFill>
            <w14:solidFill>
              <w14:schemeClr w14:val="tx1"/>
            </w14:solidFill>
          </w14:textFill>
        </w:rPr>
        <w:t>注册</w:t>
      </w:r>
      <w:r>
        <w:rPr>
          <w:rFonts w:ascii="仿宋_GB2312" w:hAnsi="仿宋_GB2312" w:eastAsia="仿宋_GB2312" w:cs="仿宋_GB2312"/>
          <w:b/>
          <w:color w:val="000000" w:themeColor="text1"/>
          <w14:textFill>
            <w14:solidFill>
              <w14:schemeClr w14:val="tx1"/>
            </w14:solidFill>
          </w14:textFill>
        </w:rPr>
        <w:commentReference w:id="1"/>
      </w:r>
      <w:r>
        <w:rPr>
          <w:rFonts w:hint="eastAsia" w:ascii="仿宋_GB2312" w:hAnsi="仿宋_GB2312" w:eastAsia="仿宋_GB2312" w:cs="仿宋_GB2312"/>
          <w:b/>
          <w:color w:val="000000" w:themeColor="text1"/>
          <w14:textFill>
            <w14:solidFill>
              <w14:schemeClr w14:val="tx1"/>
            </w14:solidFill>
          </w14:textFill>
        </w:rPr>
        <w:t>条件、考核</w:t>
      </w:r>
      <w:r>
        <w:rPr>
          <w:rFonts w:hint="eastAsia" w:ascii="仿宋_GB2312" w:hAnsi="仿宋_GB2312" w:eastAsia="仿宋_GB2312" w:cs="仿宋_GB2312"/>
          <w:b/>
          <w:bCs/>
          <w:color w:val="000000" w:themeColor="text1"/>
          <w14:textFill>
            <w14:solidFill>
              <w14:schemeClr w14:val="tx1"/>
            </w14:solidFill>
          </w14:textFill>
        </w:rPr>
        <w:t>与</w:t>
      </w:r>
      <w:r>
        <w:rPr>
          <w:rFonts w:hint="eastAsia" w:ascii="仿宋_GB2312" w:hAnsi="仿宋_GB2312" w:eastAsia="仿宋_GB2312" w:cs="仿宋_GB2312"/>
          <w:b/>
          <w:color w:val="000000" w:themeColor="text1"/>
          <w14:textFill>
            <w14:solidFill>
              <w14:schemeClr w14:val="tx1"/>
            </w14:solidFill>
          </w14:textFill>
        </w:rPr>
        <w:t>等级认证</w:t>
      </w:r>
    </w:p>
    <w:p>
      <w:pPr>
        <w:spacing w:before="156" w:after="0" w:line="400" w:lineRule="exact"/>
        <w:ind w:left="283" w:leftChars="101" w:firstLine="633" w:firstLineChars="198"/>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第六条</w:t>
      </w:r>
      <w:r>
        <w:rPr>
          <w:rFonts w:ascii="仿宋_GB2312" w:hAnsi="仿宋_GB2312" w:eastAsia="仿宋_GB2312" w:cs="仿宋_GB2312"/>
          <w:b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教练员</w:t>
      </w:r>
      <w:r>
        <w:rPr>
          <w:rFonts w:hint="eastAsia" w:ascii="仿宋_GB2312" w:hAnsi="仿宋_GB2312" w:eastAsia="仿宋_GB2312" w:cs="仿宋_GB2312"/>
          <w:b w:val="0"/>
          <w:bCs/>
          <w:color w:val="000000" w:themeColor="text1"/>
          <w:sz w:val="32"/>
          <w:szCs w:val="32"/>
          <w14:textFill>
            <w14:solidFill>
              <w14:schemeClr w14:val="tx1"/>
            </w14:solidFill>
          </w14:textFill>
        </w:rPr>
        <w:t>技术等级标准依国际匹克球联合会（</w:t>
      </w:r>
      <w:r>
        <w:rPr>
          <w:rFonts w:ascii="仿宋_GB2312" w:hAnsi="仿宋_GB2312" w:eastAsia="仿宋_GB2312" w:cs="仿宋_GB2312"/>
          <w:b w:val="0"/>
          <w:bCs/>
          <w:color w:val="000000" w:themeColor="text1"/>
          <w:sz w:val="32"/>
          <w:szCs w:val="32"/>
          <w14:textFill>
            <w14:solidFill>
              <w14:schemeClr w14:val="tx1"/>
            </w14:solidFill>
          </w14:textFill>
        </w:rPr>
        <w:t>IFP）</w:t>
      </w:r>
      <w:r>
        <w:rPr>
          <w:rFonts w:hint="eastAsia" w:ascii="仿宋_GB2312" w:hAnsi="仿宋_GB2312" w:eastAsia="仿宋_GB2312" w:cs="仿宋_GB2312"/>
          <w:b w:val="0"/>
          <w:bCs/>
          <w:color w:val="000000" w:themeColor="text1"/>
          <w:sz w:val="32"/>
          <w:szCs w:val="32"/>
          <w14:textFill>
            <w14:solidFill>
              <w14:schemeClr w14:val="tx1"/>
            </w14:solidFill>
          </w14:textFill>
        </w:rPr>
        <w:t>的标准和全体联的相关要求制定。各级别教练员专业课程培训的技能考核内容将依各级别教练员相应的技术等级标准而定。</w:t>
      </w:r>
    </w:p>
    <w:p>
      <w:pPr>
        <w:spacing w:before="156" w:after="0" w:line="400" w:lineRule="exact"/>
        <w:ind w:left="283" w:leftChars="101" w:firstLine="633" w:firstLineChars="198"/>
        <w:rPr>
          <w:rFonts w:ascii="仿宋_GB2312" w:hAnsi="仿宋_GB2312" w:eastAsia="仿宋_GB2312" w:cs="仿宋_GB2312"/>
          <w:b w:val="0"/>
          <w:bCs/>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第七条</w:t>
      </w:r>
      <w:r>
        <w:rPr>
          <w:rFonts w:ascii="仿宋_GB2312" w:hAnsi="仿宋_GB2312" w:eastAsia="仿宋_GB2312" w:cs="仿宋_GB2312"/>
          <w:b w:val="0"/>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初级教练员</w:t>
      </w:r>
      <w:r>
        <w:rPr>
          <w:rFonts w:hint="eastAsia" w:ascii="仿宋_GB2312" w:hAnsi="仿宋_GB2312" w:eastAsia="仿宋_GB2312" w:cs="仿宋_GB2312"/>
          <w:b w:val="0"/>
          <w:bCs/>
          <w:color w:val="000000" w:themeColor="text1"/>
          <w:sz w:val="32"/>
          <w:szCs w:val="32"/>
          <w14:textFill>
            <w14:solidFill>
              <w14:schemeClr w14:val="tx1"/>
            </w14:solidFill>
          </w14:textFill>
        </w:rPr>
        <w:t>注册</w:t>
      </w:r>
      <w:r>
        <w:rPr>
          <w:rFonts w:ascii="仿宋_GB2312" w:hAnsi="仿宋_GB2312" w:eastAsia="仿宋_GB2312" w:cs="仿宋_GB2312"/>
          <w:b w:val="0"/>
          <w:bCs/>
          <w:color w:val="000000" w:themeColor="text1"/>
          <w:sz w:val="32"/>
          <w:szCs w:val="32"/>
          <w14:textFill>
            <w14:solidFill>
              <w14:schemeClr w14:val="tx1"/>
            </w14:solidFill>
          </w14:textFill>
        </w:rPr>
        <w:commentReference w:id="2"/>
      </w:r>
      <w:r>
        <w:rPr>
          <w:rFonts w:hint="eastAsia" w:ascii="仿宋_GB2312" w:hAnsi="仿宋_GB2312" w:eastAsia="仿宋_GB2312" w:cs="仿宋_GB2312"/>
          <w:b w:val="0"/>
          <w:bCs/>
          <w:color w:val="000000" w:themeColor="text1"/>
          <w:sz w:val="32"/>
          <w:szCs w:val="32"/>
          <w14:textFill>
            <w14:solidFill>
              <w14:schemeClr w14:val="tx1"/>
            </w14:solidFill>
          </w14:textFill>
        </w:rPr>
        <w:t>条件</w:t>
      </w:r>
      <w:r>
        <w:rPr>
          <w:rFonts w:ascii="仿宋_GB2312" w:hAnsi="仿宋_GB2312" w:eastAsia="仿宋_GB2312" w:cs="仿宋_GB2312"/>
          <w:b w:val="0"/>
          <w:bCs/>
          <w:color w:val="000000" w:themeColor="text1"/>
          <w:sz w:val="32"/>
          <w:szCs w:val="32"/>
          <w14:textFill>
            <w14:solidFill>
              <w14:schemeClr w14:val="tx1"/>
            </w14:solidFill>
          </w14:textFill>
        </w:rPr>
        <w:t>：</w:t>
      </w:r>
    </w:p>
    <w:p>
      <w:pPr>
        <w:pStyle w:val="13"/>
        <w:spacing w:before="0" w:after="0" w:line="440" w:lineRule="exact"/>
        <w:ind w:left="1815" w:leftChars="302" w:hanging="969" w:hangingChars="303"/>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Hans"/>
          <w14:textFill>
            <w14:solidFill>
              <w14:schemeClr w14:val="tx1"/>
            </w14:solidFill>
          </w14:textFill>
        </w:rPr>
        <w:t>一</w:t>
      </w:r>
      <w:r>
        <w:rPr>
          <w:rFonts w:ascii="仿宋_GB2312" w:hAnsi="仿宋_GB2312" w:eastAsia="仿宋_GB2312" w:cs="仿宋_GB2312"/>
          <w:b w:val="0"/>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热爱体育事业，具有良</w:t>
      </w:r>
      <w:r>
        <w:rPr>
          <w:rFonts w:hint="eastAsia" w:ascii="仿宋_GB2312" w:hAnsi="仿宋_GB2312" w:eastAsia="仿宋_GB2312" w:cs="仿宋_GB2312"/>
          <w:b w:val="0"/>
          <w:color w:val="000000" w:themeColor="text1"/>
          <w:sz w:val="32"/>
          <w:szCs w:val="32"/>
          <w14:textFill>
            <w14:solidFill>
              <w14:schemeClr w14:val="tx1"/>
            </w14:solidFill>
          </w14:textFill>
        </w:rPr>
        <w:t>好的体育道德精神。身体健康，年满</w:t>
      </w:r>
      <w:r>
        <w:rPr>
          <w:rFonts w:ascii="仿宋_GB2312" w:hAnsi="仿宋_GB2312" w:eastAsia="仿宋_GB2312" w:cs="仿宋_GB2312"/>
          <w:b w:val="0"/>
          <w:color w:val="000000" w:themeColor="text1"/>
          <w:sz w:val="32"/>
          <w:szCs w:val="32"/>
          <w14:textFill>
            <w14:solidFill>
              <w14:schemeClr w14:val="tx1"/>
            </w14:solidFill>
          </w14:textFill>
        </w:rPr>
        <w:t>18周岁，具备大专及以上学历；</w:t>
      </w:r>
    </w:p>
    <w:p>
      <w:pPr>
        <w:pStyle w:val="13"/>
        <w:spacing w:before="0" w:after="0" w:line="440" w:lineRule="exact"/>
        <w:ind w:left="1815" w:leftChars="302" w:hanging="969" w:hangingChars="303"/>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二</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热爱匹克球运动，具备匹克球运动经验，具有组织、指导匹克球训练和竞赛的能力；</w:t>
      </w:r>
    </w:p>
    <w:p>
      <w:pPr>
        <w:pStyle w:val="13"/>
        <w:spacing w:before="0" w:after="0" w:line="440" w:lineRule="exact"/>
        <w:ind w:left="1815" w:leftChars="302" w:hanging="969" w:hangingChars="303"/>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三</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掌握匹克球竞赛规则；</w:t>
      </w:r>
    </w:p>
    <w:p>
      <w:pPr>
        <w:pStyle w:val="13"/>
        <w:spacing w:before="0" w:after="0" w:line="440" w:lineRule="exact"/>
        <w:ind w:left="1815" w:leftChars="302" w:hanging="969" w:hangingChars="303"/>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四</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经</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初级</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教练员专业</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课程</w:t>
      </w:r>
      <w:r>
        <w:rPr>
          <w:rFonts w:hint="eastAsia" w:ascii="仿宋_GB2312" w:hAnsi="仿宋_GB2312" w:eastAsia="仿宋_GB2312" w:cs="仿宋_GB2312"/>
          <w:b w:val="0"/>
          <w:color w:val="000000" w:themeColor="text1"/>
          <w:sz w:val="32"/>
          <w:szCs w:val="32"/>
          <w14:textFill>
            <w14:solidFill>
              <w14:schemeClr w14:val="tx1"/>
            </w14:solidFill>
          </w14:textFill>
        </w:rPr>
        <w:t>培训并考核通过。</w:t>
      </w:r>
    </w:p>
    <w:p>
      <w:pPr>
        <w:pStyle w:val="13"/>
        <w:spacing w:before="156" w:after="156" w:line="560" w:lineRule="exact"/>
        <w:ind w:left="843" w:firstLine="640"/>
        <w:rPr>
          <w:rFonts w:ascii="仿宋_GB2312" w:hAnsi="仿宋_GB2312" w:eastAsia="仿宋_GB2312" w:cs="仿宋_GB2312"/>
          <w:b w:val="0"/>
          <w:bCs w:val="0"/>
          <w:color w:val="000000" w:themeColor="text1"/>
          <w:sz w:val="32"/>
          <w:szCs w:val="32"/>
          <w:lang w:eastAsia="zh-Hans"/>
          <w14:textFill>
            <w14:solidFill>
              <w14:schemeClr w14:val="tx1"/>
            </w14:solidFill>
          </w14:textFill>
        </w:rPr>
      </w:pPr>
    </w:p>
    <w:p>
      <w:pPr>
        <w:spacing w:before="156" w:after="156" w:line="560" w:lineRule="exact"/>
        <w:ind w:left="843"/>
        <w:rPr>
          <w:rFonts w:ascii="仿宋_GB2312" w:hAnsi="仿宋_GB2312" w:eastAsia="仿宋_GB2312" w:cs="仿宋_GB2312"/>
          <w:b w:val="0"/>
          <w:color w:val="000000" w:themeColor="text1"/>
          <w:sz w:val="32"/>
          <w:szCs w:val="32"/>
          <w14:textFill>
            <w14:solidFill>
              <w14:schemeClr w14:val="tx1"/>
            </w14:solidFill>
          </w14:textFill>
        </w:rPr>
      </w:pPr>
    </w:p>
    <w:p>
      <w:pPr>
        <w:spacing w:before="0" w:after="0" w:line="440" w:lineRule="exact"/>
        <w:ind w:left="862" w:leftChars="0" w:firstLine="0" w:firstLineChars="0"/>
        <w:rPr>
          <w:rFonts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第八条</w:t>
      </w:r>
      <w:r>
        <w:rPr>
          <w:rFonts w:ascii="仿宋_GB2312" w:hAnsi="仿宋_GB2312" w:eastAsia="仿宋_GB2312" w:cs="仿宋_GB2312"/>
          <w:b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中</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级</w:t>
      </w:r>
      <w:r>
        <w:rPr>
          <w:rFonts w:hint="eastAsia" w:ascii="仿宋_GB2312" w:hAnsi="仿宋_GB2312" w:eastAsia="仿宋_GB2312" w:cs="仿宋_GB2312"/>
          <w:b w:val="0"/>
          <w:bCs w:val="0"/>
          <w:color w:val="000000" w:themeColor="text1"/>
          <w:sz w:val="32"/>
          <w:szCs w:val="32"/>
          <w14:textFill>
            <w14:solidFill>
              <w14:schemeClr w14:val="tx1"/>
            </w14:solidFill>
          </w14:textFill>
        </w:rPr>
        <w:t>教练员</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注册</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条件</w:t>
      </w:r>
      <w:r>
        <w:rPr>
          <w:rFonts w:ascii="仿宋_GB2312" w:hAnsi="仿宋_GB2312" w:eastAsia="仿宋_GB2312" w:cs="仿宋_GB2312"/>
          <w:b w:val="0"/>
          <w:bCs w:val="0"/>
          <w:color w:val="000000" w:themeColor="text1"/>
          <w:sz w:val="32"/>
          <w:szCs w:val="32"/>
          <w:lang w:eastAsia="zh-Hans"/>
          <w14:textFill>
            <w14:solidFill>
              <w14:schemeClr w14:val="tx1"/>
            </w14:solidFill>
          </w14:textFill>
        </w:rPr>
        <w:t>：</w:t>
      </w:r>
    </w:p>
    <w:p>
      <w:pPr>
        <w:pStyle w:val="13"/>
        <w:spacing w:before="0" w:after="0" w:line="440" w:lineRule="exact"/>
        <w:ind w:left="1815" w:leftChars="302" w:hanging="969" w:hangingChars="303"/>
        <w:rPr>
          <w:rFonts w:ascii="仿宋_GB2312" w:hAnsi="仿宋_GB2312" w:eastAsia="仿宋_GB2312" w:cs="仿宋_GB2312"/>
          <w:b w:val="0"/>
          <w:bCs w:val="0"/>
          <w:color w:val="000000" w:themeColor="text1"/>
          <w:sz w:val="32"/>
          <w:szCs w:val="32"/>
          <w14:textFill>
            <w14:solidFill>
              <w14:schemeClr w14:val="tx1"/>
            </w14:solidFill>
          </w14:textFill>
        </w:rPr>
      </w:pPr>
      <w:r>
        <w:rPr>
          <w:rFonts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一</w:t>
      </w:r>
      <w:r>
        <w:rPr>
          <w:rFonts w:ascii="仿宋_GB2312" w:hAnsi="仿宋_GB2312" w:eastAsia="仿宋_GB2312" w:cs="仿宋_GB2312"/>
          <w:b w:val="0"/>
          <w:bCs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注册</w:t>
      </w:r>
      <w:r>
        <w:rPr>
          <w:rFonts w:hint="eastAsia" w:ascii="仿宋_GB2312" w:hAnsi="仿宋_GB2312" w:eastAsia="仿宋_GB2312" w:cs="仿宋_GB2312"/>
          <w:b w:val="0"/>
          <w:bCs w:val="0"/>
          <w:color w:val="000000" w:themeColor="text1"/>
          <w:sz w:val="32"/>
          <w:szCs w:val="32"/>
          <w14:textFill>
            <w14:solidFill>
              <w14:schemeClr w14:val="tx1"/>
            </w14:solidFill>
          </w14:textFill>
        </w:rPr>
        <w:t>初级教练员满两年及以上，并有至少每年</w:t>
      </w:r>
      <w:r>
        <w:rPr>
          <w:rFonts w:ascii="仿宋_GB2312" w:hAnsi="仿宋_GB2312" w:eastAsia="仿宋_GB2312" w:cs="仿宋_GB2312"/>
          <w:b w:val="0"/>
          <w:bCs w:val="0"/>
          <w:color w:val="000000" w:themeColor="text1"/>
          <w:sz w:val="32"/>
          <w:szCs w:val="32"/>
          <w14:textFill>
            <w14:solidFill>
              <w14:schemeClr w14:val="tx1"/>
            </w14:solidFill>
          </w14:textFill>
        </w:rPr>
        <w:t>30</w:t>
      </w:r>
      <w:r>
        <w:rPr>
          <w:rFonts w:hint="eastAsia" w:ascii="仿宋_GB2312" w:hAnsi="仿宋_GB2312" w:eastAsia="仿宋_GB2312" w:cs="仿宋_GB2312"/>
          <w:b w:val="0"/>
          <w:bCs w:val="0"/>
          <w:color w:val="000000" w:themeColor="text1"/>
          <w:sz w:val="32"/>
          <w:szCs w:val="32"/>
          <w14:textFill>
            <w14:solidFill>
              <w14:schemeClr w14:val="tx1"/>
            </w14:solidFill>
          </w14:textFill>
        </w:rPr>
        <w:t>学时的初级教练员</w:t>
      </w:r>
      <w:r>
        <w:rPr>
          <w:rFonts w:ascii="仿宋_GB2312" w:hAnsi="仿宋_GB2312" w:eastAsia="仿宋_GB2312" w:cs="仿宋_GB2312"/>
          <w:b w:val="0"/>
          <w:bCs w:val="0"/>
          <w:color w:val="000000" w:themeColor="text1"/>
          <w:sz w:val="32"/>
          <w:szCs w:val="32"/>
          <w14:textFill>
            <w14:solidFill>
              <w14:schemeClr w14:val="tx1"/>
            </w14:solidFill>
          </w14:textFill>
        </w:rPr>
        <w:commentReference w:id="3"/>
      </w:r>
      <w:r>
        <w:rPr>
          <w:rFonts w:hint="eastAsia" w:ascii="仿宋_GB2312" w:hAnsi="仿宋_GB2312" w:eastAsia="仿宋_GB2312" w:cs="仿宋_GB2312"/>
          <w:b w:val="0"/>
          <w:bCs w:val="0"/>
          <w:color w:val="000000" w:themeColor="text1"/>
          <w:sz w:val="32"/>
          <w:szCs w:val="32"/>
          <w14:textFill>
            <w14:solidFill>
              <w14:schemeClr w14:val="tx1"/>
            </w14:solidFill>
          </w14:textFill>
        </w:rPr>
        <w:t>教学活动记录；</w:t>
      </w:r>
    </w:p>
    <w:p>
      <w:pPr>
        <w:pStyle w:val="13"/>
        <w:spacing w:before="0" w:after="0" w:line="440" w:lineRule="exact"/>
        <w:ind w:left="1815" w:leftChars="302" w:hanging="969" w:hangingChars="303"/>
        <w:rPr>
          <w:rFonts w:ascii="仿宋_GB2312" w:hAnsi="仿宋_GB2312" w:eastAsia="仿宋_GB2312" w:cs="仿宋_GB2312"/>
          <w:b w:val="0"/>
          <w:bCs w:val="0"/>
          <w:color w:val="000000" w:themeColor="text1"/>
          <w:sz w:val="32"/>
          <w:szCs w:val="32"/>
          <w14:textFill>
            <w14:solidFill>
              <w14:schemeClr w14:val="tx1"/>
            </w14:solidFill>
          </w14:textFill>
        </w:rPr>
      </w:pPr>
      <w:r>
        <w:rPr>
          <w:rFonts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二</w:t>
      </w:r>
      <w:r>
        <w:rPr>
          <w:rFonts w:ascii="仿宋_GB2312" w:hAnsi="仿宋_GB2312" w:eastAsia="仿宋_GB2312" w:cs="仿宋_GB2312"/>
          <w:b w:val="0"/>
          <w:bCs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对匹克球运动技战术有更加深刻的理解和掌握；</w:t>
      </w:r>
    </w:p>
    <w:p>
      <w:pPr>
        <w:pStyle w:val="13"/>
        <w:spacing w:before="0" w:after="0" w:line="440" w:lineRule="exact"/>
        <w:ind w:left="1815" w:leftChars="302" w:hanging="969" w:hangingChars="303"/>
        <w:rPr>
          <w:rFonts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（三）经中级教练员</w:t>
      </w:r>
      <w:r>
        <w:rPr>
          <w:rFonts w:hint="eastAsia" w:ascii="仿宋_GB2312" w:hAnsi="仿宋_GB2312" w:eastAsia="仿宋_GB2312" w:cs="仿宋_GB2312"/>
          <w:b w:val="0"/>
          <w:color w:val="000000" w:themeColor="text1"/>
          <w:sz w:val="32"/>
          <w:szCs w:val="32"/>
          <w14:textFill>
            <w14:solidFill>
              <w14:schemeClr w14:val="tx1"/>
            </w14:solidFill>
          </w14:textFill>
        </w:rPr>
        <w:t>专业课程培训并考核通过。</w:t>
      </w:r>
    </w:p>
    <w:p>
      <w:pPr>
        <w:pStyle w:val="13"/>
        <w:spacing w:line="440" w:lineRule="exact"/>
        <w:ind w:left="1815" w:leftChars="302" w:hanging="969" w:hangingChars="303"/>
        <w:rPr>
          <w:rFonts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第九条</w:t>
      </w:r>
      <w:r>
        <w:rPr>
          <w:rFonts w:ascii="仿宋_GB2312" w:hAnsi="仿宋_GB2312" w:eastAsia="仿宋_GB2312" w:cs="仿宋_GB2312"/>
          <w:b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color w:val="000000" w:themeColor="text1"/>
          <w:sz w:val="32"/>
          <w:szCs w:val="32"/>
          <w14:textFill>
            <w14:solidFill>
              <w14:schemeClr w14:val="tx1"/>
            </w14:solidFill>
          </w14:textFill>
        </w:rPr>
        <w:t>高级教练员</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注册</w:t>
      </w:r>
      <w:r>
        <w:rPr>
          <w:rFonts w:ascii="仿宋_GB2312" w:hAnsi="仿宋_GB2312" w:eastAsia="仿宋_GB2312" w:cs="仿宋_GB2312"/>
          <w:b w:val="0"/>
          <w:color w:val="000000" w:themeColor="text1"/>
          <w:sz w:val="32"/>
          <w:szCs w:val="32"/>
          <w14:textFill>
            <w14:solidFill>
              <w14:schemeClr w14:val="tx1"/>
            </w14:solidFill>
          </w14:textFill>
        </w:rPr>
        <w:commentReference w:id="4"/>
      </w:r>
      <w:r>
        <w:rPr>
          <w:rFonts w:hint="eastAsia" w:ascii="仿宋_GB2312" w:hAnsi="仿宋_GB2312" w:eastAsia="仿宋_GB2312" w:cs="仿宋_GB2312"/>
          <w:b w:val="0"/>
          <w:color w:val="000000" w:themeColor="text1"/>
          <w:sz w:val="32"/>
          <w:szCs w:val="32"/>
          <w14:textFill>
            <w14:solidFill>
              <w14:schemeClr w14:val="tx1"/>
            </w14:solidFill>
          </w14:textFill>
        </w:rPr>
        <w:t>条件：</w:t>
      </w:r>
    </w:p>
    <w:p>
      <w:pPr>
        <w:pStyle w:val="13"/>
        <w:spacing w:before="0" w:after="0" w:line="440" w:lineRule="exact"/>
        <w:ind w:left="1815" w:leftChars="302" w:hanging="969" w:hangingChars="303"/>
        <w:rPr>
          <w:rFonts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（一）</w:t>
      </w:r>
      <w:r>
        <w:rPr>
          <w:rFonts w:hint="eastAsia" w:ascii="仿宋_GB2312" w:hAnsi="仿宋_GB2312" w:eastAsia="仿宋_GB2312" w:cs="仿宋_GB2312"/>
          <w:b w:val="0"/>
          <w:color w:val="000000" w:themeColor="text1"/>
          <w:sz w:val="32"/>
          <w:szCs w:val="32"/>
          <w14:textFill>
            <w14:solidFill>
              <w14:schemeClr w14:val="tx1"/>
            </w14:solidFill>
          </w14:textFill>
        </w:rPr>
        <w:t>注册</w:t>
      </w:r>
      <w:r>
        <w:rPr>
          <w:rFonts w:hint="eastAsia" w:ascii="仿宋_GB2312" w:hAnsi="仿宋_GB2312" w:eastAsia="仿宋_GB2312" w:cs="仿宋_GB2312"/>
          <w:b w:val="0"/>
          <w:color w:val="000000" w:themeColor="text1"/>
          <w:sz w:val="32"/>
          <w:szCs w:val="32"/>
          <w14:textFill>
            <w14:solidFill>
              <w14:schemeClr w14:val="tx1"/>
            </w14:solidFill>
          </w14:textFill>
        </w:rPr>
        <w:t>中级教练员满三年及以上，并有每年至少</w:t>
      </w:r>
      <w:r>
        <w:rPr>
          <w:rFonts w:ascii="仿宋_GB2312" w:hAnsi="仿宋_GB2312" w:eastAsia="仿宋_GB2312" w:cs="仿宋_GB2312"/>
          <w:b w:val="0"/>
          <w:color w:val="000000" w:themeColor="text1"/>
          <w:sz w:val="32"/>
          <w:szCs w:val="32"/>
          <w14:textFill>
            <w14:solidFill>
              <w14:schemeClr w14:val="tx1"/>
            </w14:solidFill>
          </w14:textFill>
        </w:rPr>
        <w:t>60</w:t>
      </w:r>
      <w:r>
        <w:rPr>
          <w:rFonts w:hint="eastAsia" w:ascii="仿宋_GB2312" w:hAnsi="仿宋_GB2312" w:eastAsia="仿宋_GB2312" w:cs="仿宋_GB2312"/>
          <w:b w:val="0"/>
          <w:color w:val="000000" w:themeColor="text1"/>
          <w:sz w:val="32"/>
          <w:szCs w:val="32"/>
          <w14:textFill>
            <w14:solidFill>
              <w14:schemeClr w14:val="tx1"/>
            </w14:solidFill>
          </w14:textFill>
        </w:rPr>
        <w:t>学时的中级教练员教学活动记录；</w:t>
      </w:r>
    </w:p>
    <w:p>
      <w:pPr>
        <w:pStyle w:val="13"/>
        <w:spacing w:before="0" w:after="0" w:line="440" w:lineRule="exact"/>
        <w:ind w:left="1815" w:leftChars="302" w:hanging="969" w:hangingChars="303"/>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二</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全面掌握匹克球</w:t>
      </w:r>
      <w:r>
        <w:rPr>
          <w:rFonts w:hint="eastAsia" w:ascii="仿宋_GB2312" w:hAnsi="仿宋_GB2312" w:eastAsia="仿宋_GB2312" w:cs="仿宋_GB2312"/>
          <w:b w:val="0"/>
          <w:bCs w:val="0"/>
          <w:color w:val="000000" w:themeColor="text1"/>
          <w:sz w:val="32"/>
          <w:szCs w:val="32"/>
          <w14:textFill>
            <w14:solidFill>
              <w14:schemeClr w14:val="tx1"/>
            </w14:solidFill>
          </w14:textFill>
        </w:rPr>
        <w:t>运动的技战术</w:t>
      </w:r>
      <w:r>
        <w:rPr>
          <w:rFonts w:hint="eastAsia" w:ascii="仿宋_GB2312" w:hAnsi="仿宋_GB2312" w:eastAsia="仿宋_GB2312" w:cs="仿宋_GB2312"/>
          <w:b w:val="0"/>
          <w:color w:val="000000" w:themeColor="text1"/>
          <w:sz w:val="32"/>
          <w:szCs w:val="32"/>
          <w14:textFill>
            <w14:solidFill>
              <w14:schemeClr w14:val="tx1"/>
            </w14:solidFill>
          </w14:textFill>
        </w:rPr>
        <w:t>及发展趋势，并与最新的匹克球竞赛规则变化保持同步。</w:t>
      </w:r>
    </w:p>
    <w:p>
      <w:pPr>
        <w:pStyle w:val="13"/>
        <w:spacing w:before="0" w:after="0" w:line="440" w:lineRule="exact"/>
        <w:ind w:left="1815" w:leftChars="302" w:hanging="969" w:hangingChars="303"/>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三</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经</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高级</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教练员专业</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课程</w:t>
      </w:r>
      <w:r>
        <w:rPr>
          <w:rFonts w:hint="eastAsia" w:ascii="仿宋_GB2312" w:hAnsi="仿宋_GB2312" w:eastAsia="仿宋_GB2312" w:cs="仿宋_GB2312"/>
          <w:b w:val="0"/>
          <w:color w:val="000000" w:themeColor="text1"/>
          <w:sz w:val="32"/>
          <w:szCs w:val="32"/>
          <w14:textFill>
            <w14:solidFill>
              <w14:schemeClr w14:val="tx1"/>
            </w14:solidFill>
          </w14:textFill>
        </w:rPr>
        <w:t>培训并考核通过。</w:t>
      </w:r>
    </w:p>
    <w:p>
      <w:pPr>
        <w:spacing w:before="156" w:after="156" w:line="560" w:lineRule="exact"/>
        <w:ind w:left="283" w:leftChars="101" w:firstLine="633" w:firstLineChars="198"/>
        <w:rPr>
          <w:rFonts w:ascii="仿宋_GB2312" w:hAnsi="仿宋_GB2312" w:eastAsia="仿宋_GB2312" w:cs="仿宋_GB2312"/>
          <w:b w:val="0"/>
          <w:bCs/>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Hans"/>
          <w14:textFill>
            <w14:solidFill>
              <w14:schemeClr w14:val="tx1"/>
            </w14:solidFill>
          </w14:textFill>
        </w:rPr>
        <w:t>第十条</w:t>
      </w:r>
      <w:r>
        <w:rPr>
          <w:rFonts w:ascii="仿宋_GB2312" w:hAnsi="仿宋_GB2312" w:eastAsia="仿宋_GB2312" w:cs="仿宋_GB2312"/>
          <w:b w:val="0"/>
          <w:bCs/>
          <w:color w:val="000000" w:themeColor="text1"/>
          <w:sz w:val="32"/>
          <w:szCs w:val="32"/>
          <w:lang w:eastAsia="zh-Hans"/>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eastAsia="zh-Hans"/>
          <w14:textFill>
            <w14:solidFill>
              <w14:schemeClr w14:val="tx1"/>
            </w14:solidFill>
          </w14:textFill>
        </w:rPr>
        <w:t>教练员培训</w:t>
      </w:r>
      <w:r>
        <w:rPr>
          <w:rFonts w:hint="eastAsia"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Hans"/>
          <w14:textFill>
            <w14:solidFill>
              <w14:schemeClr w14:val="tx1"/>
            </w14:solidFill>
          </w14:textFill>
        </w:rPr>
        <w:t>考核内容</w:t>
      </w:r>
    </w:p>
    <w:p>
      <w:pPr>
        <w:pStyle w:val="13"/>
        <w:spacing w:before="0" w:after="0" w:line="440" w:lineRule="exact"/>
        <w:ind w:left="1815" w:leftChars="302" w:hanging="969" w:hangingChars="303"/>
        <w:rPr>
          <w:rFonts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（一）初级教练员专业课程培训考试内容</w:t>
      </w:r>
      <w:r>
        <w:rPr>
          <w:rFonts w:ascii="仿宋_GB2312" w:hAnsi="仿宋_GB2312" w:eastAsia="仿宋_GB2312" w:cs="仿宋_GB2312"/>
          <w:b w:val="0"/>
          <w:bCs w:val="0"/>
          <w:color w:val="000000" w:themeColor="text1"/>
          <w:sz w:val="32"/>
          <w:szCs w:val="32"/>
          <w:lang w:eastAsia="zh-Hans"/>
          <w14:textFill>
            <w14:solidFill>
              <w14:schemeClr w14:val="tx1"/>
            </w14:solidFill>
          </w14:textFill>
        </w:rPr>
        <w:commentReference w:id="5"/>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详见《全体联匹克球竞赛初级裁判员培训手册》，</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包括笔试（</w:t>
      </w:r>
      <w:r>
        <w:rPr>
          <w:rFonts w:ascii="仿宋_GB2312" w:hAnsi="仿宋_GB2312" w:eastAsia="仿宋_GB2312" w:cs="仿宋_GB2312"/>
          <w:b w:val="0"/>
          <w:bCs w:val="0"/>
          <w:color w:val="000000" w:themeColor="text1"/>
          <w:sz w:val="32"/>
          <w:szCs w:val="32"/>
          <w:lang w:eastAsia="zh-Hans"/>
          <w14:textFill>
            <w14:solidFill>
              <w14:schemeClr w14:val="tx1"/>
            </w14:solidFill>
          </w14:textFill>
        </w:rPr>
        <w:t>IFP国际</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匹克球联合会最新竞赛规则，匹克球技战术初级理论知识）和实操（初级技能及教学法）两部分。</w:t>
      </w:r>
    </w:p>
    <w:p>
      <w:pPr>
        <w:pStyle w:val="13"/>
        <w:spacing w:before="0" w:after="0" w:line="440" w:lineRule="exact"/>
        <w:ind w:left="1815" w:leftChars="302" w:hanging="969" w:hangingChars="303"/>
        <w:rPr>
          <w:rFonts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（二）中级教练员专业课程培训考试内容将包括笔试（</w:t>
      </w:r>
      <w:r>
        <w:rPr>
          <w:rFonts w:ascii="仿宋_GB2312" w:hAnsi="仿宋_GB2312" w:eastAsia="仿宋_GB2312" w:cs="仿宋_GB2312"/>
          <w:b w:val="0"/>
          <w:bCs w:val="0"/>
          <w:color w:val="000000" w:themeColor="text1"/>
          <w:sz w:val="32"/>
          <w:szCs w:val="32"/>
          <w:lang w:eastAsia="zh-Hans"/>
          <w14:textFill>
            <w14:solidFill>
              <w14:schemeClr w14:val="tx1"/>
            </w14:solidFill>
          </w14:textFill>
        </w:rPr>
        <w:t>IFP国际匹克球</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联合会最新竞赛规则及匹克球技战术中级理论知识）和实操（中级技能及教学法）两部分。</w:t>
      </w:r>
    </w:p>
    <w:p>
      <w:pPr>
        <w:pStyle w:val="13"/>
        <w:spacing w:line="440" w:lineRule="exact"/>
        <w:ind w:left="1815" w:leftChars="302" w:hanging="969" w:hangingChars="303"/>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（三）高级教练员专业课程</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培训</w:t>
      </w:r>
      <w:r>
        <w:rPr>
          <w:rFonts w:hint="eastAsia" w:ascii="仿宋_GB2312" w:hAnsi="仿宋_GB2312" w:eastAsia="仿宋_GB2312" w:cs="仿宋_GB2312"/>
          <w:b w:val="0"/>
          <w:bCs w:val="0"/>
          <w:color w:val="000000" w:themeColor="text1"/>
          <w:sz w:val="32"/>
          <w:szCs w:val="32"/>
          <w14:textFill>
            <w14:solidFill>
              <w14:schemeClr w14:val="tx1"/>
            </w14:solidFill>
          </w14:textFill>
        </w:rPr>
        <w:t>考试内容将包括笔试（</w:t>
      </w:r>
      <w:r>
        <w:rPr>
          <w:rFonts w:ascii="仿宋_GB2312" w:hAnsi="仿宋_GB2312" w:eastAsia="仿宋_GB2312" w:cs="仿宋_GB2312"/>
          <w:b w:val="0"/>
          <w:bCs w:val="0"/>
          <w:color w:val="000000" w:themeColor="text1"/>
          <w:sz w:val="32"/>
          <w:szCs w:val="32"/>
          <w14:textFill>
            <w14:solidFill>
              <w14:schemeClr w14:val="tx1"/>
            </w14:solidFill>
          </w14:textFill>
        </w:rPr>
        <w:t>IFP国际匹克球联合会最新竞赛规则及匹克球技战术高级理论知识）和实操（高级技能及教学法）两部分。</w:t>
      </w:r>
    </w:p>
    <w:p>
      <w:pPr>
        <w:pStyle w:val="13"/>
        <w:spacing w:before="0" w:after="0" w:line="440" w:lineRule="exact"/>
        <w:ind w:left="1815" w:leftChars="302" w:hanging="969" w:hangingChars="303"/>
        <w:rPr>
          <w:rFonts w:ascii="仿宋_GB2312" w:hAnsi="仿宋_GB2312" w:eastAsia="仿宋_GB2312" w:cs="仿宋_GB2312"/>
          <w:b w:val="0"/>
          <w:bCs w:val="0"/>
          <w:color w:val="000000" w:themeColor="text1"/>
          <w:sz w:val="32"/>
          <w:szCs w:val="32"/>
          <w14:textFill>
            <w14:solidFill>
              <w14:schemeClr w14:val="tx1"/>
            </w14:solidFill>
          </w14:textFill>
        </w:rPr>
      </w:pPr>
    </w:p>
    <w:p>
      <w:pPr>
        <w:spacing w:before="156"/>
        <w:ind w:left="462" w:leftChars="165" w:firstLine="633" w:firstLineChars="198"/>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第十一条</w:t>
      </w:r>
      <w:r>
        <w:rPr>
          <w:rFonts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全</w:t>
      </w:r>
      <w:r>
        <w:rPr>
          <w:rFonts w:hint="eastAsia" w:ascii="仿宋_GB2312" w:hAnsi="仿宋_GB2312" w:eastAsia="仿宋_GB2312" w:cs="仿宋_GB2312"/>
          <w:b w:val="0"/>
          <w:bCs w:val="0"/>
          <w:color w:val="000000" w:themeColor="text1"/>
          <w:sz w:val="32"/>
          <w:szCs w:val="32"/>
          <w14:textFill>
            <w14:solidFill>
              <w14:schemeClr w14:val="tx1"/>
            </w14:solidFill>
          </w14:textFill>
        </w:rPr>
        <w:t>体联及其授权专业培训机构将按如下频次组织各级教练员的培训、考核：</w:t>
      </w:r>
    </w:p>
    <w:p>
      <w:pPr>
        <w:ind w:left="1815" w:leftChars="302" w:hanging="969" w:hangingChars="303"/>
        <w:rPr>
          <w:rFonts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初级教练员：每年多次；</w:t>
      </w:r>
    </w:p>
    <w:p>
      <w:pPr>
        <w:numPr>
          <w:ilvl w:val="255"/>
          <w:numId w:val="0"/>
        </w:numPr>
        <w:spacing w:line="440" w:lineRule="exact"/>
        <w:ind w:left="1815" w:leftChars="302" w:hanging="969" w:hangingChars="303"/>
        <w:rPr>
          <w:rFonts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中级教练员：每两年至少一次，视初级教练员储备数量等具体情况调整。</w:t>
      </w:r>
    </w:p>
    <w:p>
      <w:pPr>
        <w:pStyle w:val="13"/>
        <w:spacing w:line="440" w:lineRule="exact"/>
        <w:ind w:left="1815" w:leftChars="302" w:hanging="969" w:hangingChars="303"/>
        <w:rPr>
          <w:rFonts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高级教练员：根据中级教练员储备数量等具体情况安排。</w:t>
      </w:r>
    </w:p>
    <w:p>
      <w:pPr>
        <w:spacing w:before="156"/>
        <w:ind w:left="283" w:leftChars="101" w:firstLine="633" w:firstLineChars="198"/>
        <w:rPr>
          <w:rFonts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第十二条</w:t>
      </w:r>
      <w:r>
        <w:rPr>
          <w:rFonts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各级教练员等级证书由</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全体</w:t>
      </w:r>
      <w:r>
        <w:rPr>
          <w:rFonts w:hint="eastAsia" w:ascii="仿宋_GB2312" w:hAnsi="仿宋_GB2312" w:eastAsia="仿宋_GB2312" w:cs="仿宋_GB2312"/>
          <w:b w:val="0"/>
          <w:bCs w:val="0"/>
          <w:color w:val="000000" w:themeColor="text1"/>
          <w:sz w:val="32"/>
          <w:szCs w:val="32"/>
          <w14:textFill>
            <w14:solidFill>
              <w14:schemeClr w14:val="tx1"/>
            </w14:solidFill>
          </w14:textFill>
        </w:rPr>
        <w:t>联统一制作，由全体联</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授权培训机构负责发放。</w:t>
      </w:r>
    </w:p>
    <w:p>
      <w:pPr>
        <w:spacing w:before="156" w:after="156" w:line="560" w:lineRule="exact"/>
        <w:ind w:left="283" w:leftChars="101" w:firstLine="633" w:firstLineChars="198"/>
        <w:rPr>
          <w:rFonts w:ascii="仿宋_GB2312" w:hAnsi="仿宋_GB2312" w:eastAsia="仿宋_GB2312" w:cs="仿宋_GB2312"/>
          <w:b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Hans"/>
          <w14:textFill>
            <w14:solidFill>
              <w14:schemeClr w14:val="tx1"/>
            </w14:solidFill>
          </w14:textFill>
        </w:rPr>
        <w:t>第十三条</w:t>
      </w:r>
      <w:r>
        <w:rPr>
          <w:rFonts w:ascii="仿宋_GB2312" w:hAnsi="仿宋_GB2312" w:eastAsia="仿宋_GB2312" w:cs="仿宋_GB2312"/>
          <w:b w:val="0"/>
          <w:bCs/>
          <w:color w:val="000000" w:themeColor="text1"/>
          <w:sz w:val="32"/>
          <w:szCs w:val="32"/>
          <w:lang w:eastAsia="zh-Hans"/>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eastAsia="zh-Hans"/>
          <w14:textFill>
            <w14:solidFill>
              <w14:schemeClr w14:val="tx1"/>
            </w14:solidFill>
          </w14:textFill>
        </w:rPr>
        <w:t>满足相应级别教练员的</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注册</w:t>
      </w:r>
      <w:r>
        <w:rPr>
          <w:rFonts w:hint="eastAsia" w:ascii="仿宋_GB2312" w:hAnsi="仿宋_GB2312" w:eastAsia="仿宋_GB2312" w:cs="仿宋_GB2312"/>
          <w:b w:val="0"/>
          <w:bCs/>
          <w:color w:val="000000" w:themeColor="text1"/>
          <w:sz w:val="32"/>
          <w:szCs w:val="32"/>
          <w:lang w:eastAsia="zh-Hans"/>
          <w14:textFill>
            <w14:solidFill>
              <w14:schemeClr w14:val="tx1"/>
            </w14:solidFill>
          </w14:textFill>
        </w:rPr>
        <w:t>条件</w:t>
      </w:r>
      <w:r>
        <w:rPr>
          <w:rFonts w:hint="eastAsia"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Hans"/>
          <w14:textFill>
            <w14:solidFill>
              <w14:schemeClr w14:val="tx1"/>
            </w14:solidFill>
          </w14:textFill>
        </w:rPr>
        <w:t>通过相应级别的教练员专业课程培训</w:t>
      </w:r>
      <w:r>
        <w:rPr>
          <w:rFonts w:hint="eastAsia"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Hans"/>
          <w14:textFill>
            <w14:solidFill>
              <w14:schemeClr w14:val="tx1"/>
            </w14:solidFill>
          </w14:textFill>
        </w:rPr>
        <w:t>考核通过者将自动获得相应级别的教练员等级认证，并将获得由全体联颁发的教练员等级证书。</w:t>
      </w:r>
    </w:p>
    <w:p>
      <w:pPr>
        <w:spacing w:before="156" w:after="156" w:line="560" w:lineRule="exact"/>
        <w:ind w:left="843"/>
        <w:jc w:val="center"/>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第三章</w:t>
      </w:r>
      <w:r>
        <w:rPr>
          <w:rFonts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注册管理</w:t>
      </w:r>
    </w:p>
    <w:p>
      <w:pPr>
        <w:spacing w:before="156" w:after="0" w:line="400" w:lineRule="exact"/>
        <w:ind w:left="283" w:leftChars="101" w:firstLine="633" w:firstLineChars="198"/>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第十</w:t>
      </w:r>
      <w:r>
        <w:rPr>
          <w:rFonts w:hint="eastAsia" w:ascii="仿宋_GB2312" w:hAnsi="仿宋_GB2312" w:eastAsia="仿宋_GB2312" w:cs="仿宋_GB2312"/>
          <w:b w:val="0"/>
          <w:bCs w:val="0"/>
          <w:color w:val="000000" w:themeColor="text1"/>
          <w:sz w:val="32"/>
          <w:szCs w:val="32"/>
          <w14:textFill>
            <w14:solidFill>
              <w14:schemeClr w14:val="tx1"/>
            </w14:solidFill>
          </w14:textFill>
        </w:rPr>
        <w:t>四</w:t>
      </w:r>
      <w:r>
        <w:rPr>
          <w:rFonts w:hint="eastAsia" w:ascii="仿宋_GB2312" w:hAnsi="仿宋_GB2312" w:eastAsia="仿宋_GB2312" w:cs="仿宋_GB2312"/>
          <w:b w:val="0"/>
          <w:color w:val="000000" w:themeColor="text1"/>
          <w:sz w:val="32"/>
          <w:szCs w:val="32"/>
          <w14:textFill>
            <w14:solidFill>
              <w14:schemeClr w14:val="tx1"/>
            </w14:solidFill>
          </w14:textFill>
        </w:rPr>
        <w:t>条</w:t>
      </w:r>
      <w:r>
        <w:rPr>
          <w:rFonts w:ascii="仿宋_GB2312" w:hAnsi="仿宋_GB2312" w:eastAsia="仿宋_GB2312" w:cs="仿宋_GB2312"/>
          <w:b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color w:val="000000" w:themeColor="text1"/>
          <w:sz w:val="32"/>
          <w:szCs w:val="32"/>
          <w14:textFill>
            <w14:solidFill>
              <w14:schemeClr w14:val="tx1"/>
            </w14:solidFill>
          </w14:textFill>
        </w:rPr>
        <w:t>匹克球教练员实</w:t>
      </w:r>
      <w:r>
        <w:rPr>
          <w:rFonts w:hint="eastAsia" w:ascii="仿宋_GB2312" w:hAnsi="仿宋_GB2312" w:eastAsia="仿宋_GB2312" w:cs="仿宋_GB2312"/>
          <w:b w:val="0"/>
          <w:bCs w:val="0"/>
          <w:color w:val="000000" w:themeColor="text1"/>
          <w:sz w:val="32"/>
          <w:szCs w:val="32"/>
          <w14:textFill>
            <w14:solidFill>
              <w14:schemeClr w14:val="tx1"/>
            </w14:solidFill>
          </w14:textFill>
        </w:rPr>
        <w:t>行统一注册管理制度。</w:t>
      </w:r>
    </w:p>
    <w:p>
      <w:pPr>
        <w:spacing w:before="156"/>
        <w:ind w:left="283" w:leftChars="101" w:firstLine="633" w:firstLineChars="198"/>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第十五条</w:t>
      </w:r>
      <w:r>
        <w:rPr>
          <w:rFonts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首次申请注册的匹克球教练员须填报《匹克球教练员注册申请表》（附件一），由全体联</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授权</w:t>
      </w:r>
      <w:r>
        <w:rPr>
          <w:rFonts w:hint="eastAsia" w:ascii="仿宋_GB2312" w:hAnsi="仿宋_GB2312" w:eastAsia="仿宋_GB2312" w:cs="仿宋_GB2312"/>
          <w:b w:val="0"/>
          <w:bCs w:val="0"/>
          <w:color w:val="000000" w:themeColor="text1"/>
          <w:sz w:val="32"/>
          <w:szCs w:val="32"/>
          <w14:textFill>
            <w14:solidFill>
              <w14:schemeClr w14:val="tx1"/>
            </w14:solidFill>
          </w14:textFill>
        </w:rPr>
        <w:t>培训机构统一向全体联申报注册。全体联将在</w:t>
      </w:r>
      <w:r>
        <w:rPr>
          <w:rFonts w:ascii="仿宋_GB2312" w:hAnsi="仿宋_GB2312" w:eastAsia="仿宋_GB2312" w:cs="仿宋_GB2312"/>
          <w:b w:val="0"/>
          <w:bCs w:val="0"/>
          <w:color w:val="000000" w:themeColor="text1"/>
          <w:sz w:val="32"/>
          <w:szCs w:val="32"/>
          <w14:textFill>
            <w14:solidFill>
              <w14:schemeClr w14:val="tx1"/>
            </w14:solidFill>
          </w14:textFill>
        </w:rPr>
        <w:t>15日内完成材料审核，符合条件的教练员予以注册；</w:t>
      </w:r>
    </w:p>
    <w:p>
      <w:pPr>
        <w:spacing w:before="156" w:after="0" w:line="400" w:lineRule="exact"/>
        <w:ind w:left="283" w:leftChars="101" w:firstLine="633" w:firstLineChars="198"/>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第十六条</w:t>
      </w:r>
      <w:r>
        <w:rPr>
          <w:rFonts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教练员注册期间实施继续教育制度。每位教练员每年须参加全体联授权机构主办的培训班、专题讲座等。初级、中级教练员每年须累计完成不少于</w:t>
      </w:r>
      <w:r>
        <w:rPr>
          <w:rFonts w:ascii="仿宋_GB2312" w:hAnsi="仿宋_GB2312" w:eastAsia="仿宋_GB2312" w:cs="仿宋_GB2312"/>
          <w:b w:val="0"/>
          <w:bCs w:val="0"/>
          <w:color w:val="000000" w:themeColor="text1"/>
          <w:sz w:val="32"/>
          <w:szCs w:val="32"/>
          <w14:textFill>
            <w14:solidFill>
              <w14:schemeClr w14:val="tx1"/>
            </w14:solidFill>
          </w14:textFill>
        </w:rPr>
        <w:t>10学时的学习和培训；高级教练员每年须累计完成不少于20学时的学习和培训。</w:t>
      </w:r>
    </w:p>
    <w:p>
      <w:pPr>
        <w:spacing w:before="156"/>
        <w:ind w:left="283" w:leftChars="101" w:firstLine="633" w:firstLineChars="198"/>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第十七条</w:t>
      </w:r>
      <w:r>
        <w:rPr>
          <w:rFonts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教练员注册后须每年填报《匹克球教练员年度确认登记表》（附件二），在全体联进行年度登记确认。</w:t>
      </w:r>
    </w:p>
    <w:p>
      <w:pPr>
        <w:spacing w:before="156" w:after="0" w:line="400" w:lineRule="exact"/>
        <w:ind w:left="283" w:leftChars="101" w:firstLine="633" w:firstLineChars="198"/>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年度确认条件包括：</w:t>
      </w:r>
    </w:p>
    <w:p>
      <w:pPr>
        <w:pStyle w:val="13"/>
        <w:spacing w:before="0" w:after="0" w:line="440" w:lineRule="exact"/>
        <w:ind w:left="858" w:leftChars="253" w:hanging="150" w:hangingChars="47"/>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一</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注册期间没有违反国家法律、法规；</w:t>
      </w:r>
    </w:p>
    <w:p>
      <w:pPr>
        <w:pStyle w:val="13"/>
        <w:spacing w:before="0" w:after="0" w:line="440" w:lineRule="exact"/>
        <w:ind w:left="858" w:leftChars="253" w:hanging="150" w:hangingChars="47"/>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二</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完成教练员年度继续教育规定的培训学时数。</w:t>
      </w:r>
    </w:p>
    <w:p>
      <w:pPr>
        <w:spacing w:before="156" w:after="156" w:line="560" w:lineRule="exact"/>
        <w:ind w:left="843"/>
        <w:jc w:val="center"/>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第四章</w:t>
      </w:r>
      <w:r>
        <w:rPr>
          <w:rFonts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权利和义务</w:t>
      </w:r>
    </w:p>
    <w:p>
      <w:pPr>
        <w:spacing w:before="156" w:after="0" w:line="400" w:lineRule="exact"/>
        <w:ind w:left="283" w:leftChars="101" w:firstLine="633" w:firstLineChars="198"/>
        <w:rPr>
          <w:rFonts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第十</w:t>
      </w:r>
      <w:r>
        <w:rPr>
          <w:rFonts w:hint="eastAsia" w:ascii="仿宋_GB2312" w:hAnsi="仿宋_GB2312" w:eastAsia="仿宋_GB2312" w:cs="仿宋_GB2312"/>
          <w:b w:val="0"/>
          <w:bCs w:val="0"/>
          <w:color w:val="000000" w:themeColor="text1"/>
          <w:sz w:val="32"/>
          <w:szCs w:val="32"/>
          <w14:textFill>
            <w14:solidFill>
              <w14:schemeClr w14:val="tx1"/>
            </w14:solidFill>
          </w14:textFill>
        </w:rPr>
        <w:t>八</w:t>
      </w:r>
      <w:r>
        <w:rPr>
          <w:rFonts w:hint="eastAsia" w:ascii="仿宋_GB2312" w:hAnsi="仿宋_GB2312" w:eastAsia="仿宋_GB2312" w:cs="仿宋_GB2312"/>
          <w:b w:val="0"/>
          <w:color w:val="000000" w:themeColor="text1"/>
          <w:sz w:val="32"/>
          <w:szCs w:val="32"/>
          <w14:textFill>
            <w14:solidFill>
              <w14:schemeClr w14:val="tx1"/>
            </w14:solidFill>
          </w14:textFill>
        </w:rPr>
        <w:t>条</w:t>
      </w:r>
      <w:r>
        <w:rPr>
          <w:rFonts w:ascii="仿宋_GB2312" w:hAnsi="仿宋_GB2312" w:eastAsia="仿宋_GB2312" w:cs="仿宋_GB2312"/>
          <w:b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color w:val="000000" w:themeColor="text1"/>
          <w:sz w:val="32"/>
          <w:szCs w:val="32"/>
          <w14:textFill>
            <w14:solidFill>
              <w14:schemeClr w14:val="tx1"/>
            </w14:solidFill>
          </w14:textFill>
        </w:rPr>
        <w:t>各级教练员享有以下权力</w:t>
      </w:r>
      <w:r>
        <w:rPr>
          <w:rFonts w:ascii="仿宋_GB2312" w:hAnsi="仿宋_GB2312" w:eastAsia="仿宋_GB2312" w:cs="仿宋_GB2312"/>
          <w:color w:val="000000" w:themeColor="text1"/>
          <w:sz w:val="32"/>
          <w:szCs w:val="32"/>
          <w14:textFill>
            <w14:solidFill>
              <w14:schemeClr w14:val="tx1"/>
            </w14:solidFill>
          </w14:textFill>
        </w:rPr>
        <w:t>:</w:t>
      </w:r>
    </w:p>
    <w:p>
      <w:pPr>
        <w:pStyle w:val="13"/>
        <w:spacing w:before="0" w:after="0" w:line="440" w:lineRule="exact"/>
        <w:ind w:left="858" w:leftChars="253" w:hanging="150" w:hangingChars="47"/>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一</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ascii="仿宋_GB2312" w:hAnsi="仿宋_GB2312" w:eastAsia="仿宋_GB2312" w:cs="仿宋_GB2312"/>
          <w:b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color w:val="000000" w:themeColor="text1"/>
          <w:sz w:val="32"/>
          <w:szCs w:val="32"/>
          <w14:textFill>
            <w14:solidFill>
              <w14:schemeClr w14:val="tx1"/>
            </w14:solidFill>
          </w14:textFill>
        </w:rPr>
        <w:t>开展相应等级的教练员工作；</w:t>
      </w:r>
    </w:p>
    <w:p>
      <w:pPr>
        <w:pStyle w:val="13"/>
        <w:spacing w:before="0" w:after="0" w:line="440" w:lineRule="exact"/>
        <w:ind w:left="858" w:leftChars="253" w:hanging="150" w:hangingChars="47"/>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二</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ascii="仿宋_GB2312" w:hAnsi="仿宋_GB2312" w:eastAsia="仿宋_GB2312" w:cs="仿宋_GB2312"/>
          <w:b w:val="0"/>
          <w:color w:val="000000" w:themeColor="text1"/>
          <w:sz w:val="32"/>
          <w:szCs w:val="32"/>
          <w14:textFill>
            <w14:solidFill>
              <w14:schemeClr w14:val="tx1"/>
            </w14:solidFill>
          </w14:textFill>
        </w:rPr>
        <w:t xml:space="preserve"> 参加教练员的学习和培训；</w:t>
      </w:r>
    </w:p>
    <w:p>
      <w:pPr>
        <w:pStyle w:val="13"/>
        <w:spacing w:before="0" w:after="0" w:line="440" w:lineRule="exact"/>
        <w:ind w:left="858" w:leftChars="253" w:hanging="150" w:hangingChars="47"/>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三</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ascii="仿宋_GB2312" w:hAnsi="仿宋_GB2312" w:eastAsia="仿宋_GB2312" w:cs="仿宋_GB2312"/>
          <w:b w:val="0"/>
          <w:color w:val="000000" w:themeColor="text1"/>
          <w:sz w:val="32"/>
          <w:szCs w:val="32"/>
          <w14:textFill>
            <w14:solidFill>
              <w14:schemeClr w14:val="tx1"/>
            </w14:solidFill>
          </w14:textFill>
        </w:rPr>
        <w:t xml:space="preserve"> 享受</w:t>
      </w:r>
      <w:r>
        <w:rPr>
          <w:rFonts w:hint="eastAsia" w:ascii="仿宋_GB2312" w:hAnsi="仿宋_GB2312" w:eastAsia="仿宋_GB2312" w:cs="仿宋_GB2312"/>
          <w:b w:val="0"/>
          <w:color w:val="000000" w:themeColor="text1"/>
          <w:sz w:val="32"/>
          <w:szCs w:val="32"/>
          <w14:textFill>
            <w14:solidFill>
              <w14:schemeClr w14:val="tx1"/>
            </w14:solidFill>
          </w14:textFill>
        </w:rPr>
        <w:t>教练员的相关待遇；</w:t>
      </w:r>
    </w:p>
    <w:p>
      <w:pPr>
        <w:pStyle w:val="13"/>
        <w:spacing w:before="0" w:after="0" w:line="440" w:lineRule="exact"/>
        <w:ind w:left="858" w:leftChars="253" w:hanging="150" w:hangingChars="47"/>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四</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ascii="仿宋_GB2312" w:hAnsi="仿宋_GB2312" w:eastAsia="仿宋_GB2312" w:cs="仿宋_GB2312"/>
          <w:b w:val="0"/>
          <w:color w:val="000000" w:themeColor="text1"/>
          <w:sz w:val="32"/>
          <w:szCs w:val="32"/>
          <w14:textFill>
            <w14:solidFill>
              <w14:schemeClr w14:val="tx1"/>
            </w14:solidFill>
          </w14:textFill>
        </w:rPr>
        <w:t xml:space="preserve"> 被处罚时有申诉的权力。</w:t>
      </w:r>
    </w:p>
    <w:p>
      <w:pPr>
        <w:spacing w:before="156" w:after="156" w:line="560" w:lineRule="exact"/>
        <w:ind w:left="843" w:firstLine="640" w:firstLineChars="200"/>
        <w:rPr>
          <w:rFonts w:ascii="仿宋_GB2312" w:hAnsi="仿宋_GB2312" w:eastAsia="仿宋_GB2312" w:cs="仿宋_GB2312"/>
          <w:b w:val="0"/>
          <w:color w:val="000000" w:themeColor="text1"/>
          <w:sz w:val="32"/>
          <w:szCs w:val="32"/>
          <w14:textFill>
            <w14:solidFill>
              <w14:schemeClr w14:val="tx1"/>
            </w14:solidFill>
          </w14:textFill>
        </w:rPr>
      </w:pPr>
    </w:p>
    <w:p>
      <w:pPr>
        <w:spacing w:before="156" w:after="0" w:line="400" w:lineRule="exact"/>
        <w:ind w:left="283" w:leftChars="101" w:firstLine="633" w:firstLineChars="198"/>
        <w:rPr>
          <w:rFonts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第十</w:t>
      </w:r>
      <w:r>
        <w:rPr>
          <w:rFonts w:hint="eastAsia" w:ascii="仿宋_GB2312" w:hAnsi="仿宋_GB2312" w:eastAsia="仿宋_GB2312" w:cs="仿宋_GB2312"/>
          <w:b w:val="0"/>
          <w:bCs w:val="0"/>
          <w:color w:val="000000" w:themeColor="text1"/>
          <w:sz w:val="32"/>
          <w:szCs w:val="32"/>
          <w14:textFill>
            <w14:solidFill>
              <w14:schemeClr w14:val="tx1"/>
            </w14:solidFill>
          </w14:textFill>
        </w:rPr>
        <w:t>九</w:t>
      </w:r>
      <w:r>
        <w:rPr>
          <w:rFonts w:hint="eastAsia" w:ascii="仿宋_GB2312" w:hAnsi="仿宋_GB2312" w:eastAsia="仿宋_GB2312" w:cs="仿宋_GB2312"/>
          <w:b w:val="0"/>
          <w:color w:val="000000" w:themeColor="text1"/>
          <w:sz w:val="32"/>
          <w:szCs w:val="32"/>
          <w14:textFill>
            <w14:solidFill>
              <w14:schemeClr w14:val="tx1"/>
            </w14:solidFill>
          </w14:textFill>
        </w:rPr>
        <w:t>条</w:t>
      </w:r>
      <w:r>
        <w:rPr>
          <w:rFonts w:ascii="仿宋_GB2312" w:hAnsi="仿宋_GB2312" w:eastAsia="仿宋_GB2312" w:cs="仿宋_GB2312"/>
          <w:b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color w:val="000000" w:themeColor="text1"/>
          <w:sz w:val="32"/>
          <w:szCs w:val="32"/>
          <w14:textFill>
            <w14:solidFill>
              <w14:schemeClr w14:val="tx1"/>
            </w14:solidFill>
          </w14:textFill>
        </w:rPr>
        <w:t>各级教练员须承担下列义务</w:t>
      </w:r>
      <w:r>
        <w:rPr>
          <w:rFonts w:ascii="仿宋_GB2312" w:hAnsi="仿宋_GB2312" w:eastAsia="仿宋_GB2312" w:cs="仿宋_GB2312"/>
          <w:color w:val="000000" w:themeColor="text1"/>
          <w:sz w:val="32"/>
          <w:szCs w:val="32"/>
          <w14:textFill>
            <w14:solidFill>
              <w14:schemeClr w14:val="tx1"/>
            </w14:solidFill>
          </w14:textFill>
        </w:rPr>
        <w:t>:</w:t>
      </w:r>
    </w:p>
    <w:p>
      <w:pPr>
        <w:pStyle w:val="13"/>
        <w:spacing w:before="0" w:after="0" w:line="440" w:lineRule="exact"/>
        <w:ind w:left="858" w:leftChars="253" w:hanging="150" w:hangingChars="47"/>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一</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遵纪守法，发扬良好的体育道德精神；</w:t>
      </w:r>
    </w:p>
    <w:p>
      <w:pPr>
        <w:pStyle w:val="13"/>
        <w:spacing w:before="0" w:after="0" w:line="440" w:lineRule="exact"/>
        <w:ind w:left="858" w:leftChars="253" w:hanging="150" w:hangingChars="47"/>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二</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主动学习并研究匹克球运动的教学方法；</w:t>
      </w:r>
    </w:p>
    <w:p>
      <w:pPr>
        <w:pStyle w:val="13"/>
        <w:spacing w:before="0" w:after="0" w:line="440" w:lineRule="exact"/>
        <w:ind w:left="858" w:leftChars="253" w:hanging="150" w:hangingChars="47"/>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三</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主动参加各类继续教育培训；</w:t>
      </w:r>
    </w:p>
    <w:p>
      <w:pPr>
        <w:pStyle w:val="13"/>
        <w:spacing w:before="0" w:after="0" w:line="440" w:lineRule="exact"/>
        <w:ind w:left="858" w:leftChars="253" w:hanging="150" w:hangingChars="47"/>
        <w:rPr>
          <w:rFonts w:ascii="仿宋_GB2312" w:hAnsi="仿宋_GB2312" w:eastAsia="仿宋_GB2312" w:cs="仿宋_GB2312"/>
          <w:b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四</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普及和</w:t>
      </w:r>
      <w:r>
        <w:rPr>
          <w:rFonts w:hint="eastAsia" w:ascii="仿宋_GB2312" w:hAnsi="仿宋_GB2312" w:eastAsia="仿宋_GB2312" w:cs="仿宋_GB2312"/>
          <w:b w:val="0"/>
          <w:color w:val="000000" w:themeColor="text1"/>
          <w:sz w:val="32"/>
          <w:szCs w:val="32"/>
          <w14:textFill>
            <w14:solidFill>
              <w14:schemeClr w14:val="tx1"/>
            </w14:solidFill>
          </w14:textFill>
        </w:rPr>
        <w:t>推广</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匹克球运动，并规范教学</w:t>
      </w:r>
      <w:r>
        <w:rPr>
          <w:rFonts w:hint="eastAsia" w:ascii="仿宋_GB2312" w:hAnsi="仿宋_GB2312" w:eastAsia="仿宋_GB2312" w:cs="仿宋_GB2312"/>
          <w:b w:val="0"/>
          <w:color w:val="000000" w:themeColor="text1"/>
          <w:sz w:val="32"/>
          <w:szCs w:val="32"/>
          <w14:textFill>
            <w14:solidFill>
              <w14:schemeClr w14:val="tx1"/>
            </w14:solidFill>
          </w14:textFill>
        </w:rPr>
        <w:t>；</w:t>
      </w:r>
    </w:p>
    <w:p>
      <w:pPr>
        <w:pStyle w:val="13"/>
        <w:spacing w:line="440" w:lineRule="exact"/>
        <w:ind w:left="858" w:leftChars="253" w:hanging="150" w:hangingChars="47"/>
        <w:rPr>
          <w:rFonts w:ascii="仿宋_GB2312" w:hAnsi="仿宋_GB2312" w:eastAsia="仿宋_GB2312" w:cs="仿宋_GB2312"/>
          <w:b w:val="0"/>
          <w:bCs w:val="0"/>
          <w:color w:val="000000" w:themeColor="text1"/>
          <w:sz w:val="32"/>
          <w:szCs w:val="32"/>
          <w14:textFill>
            <w14:solidFill>
              <w14:schemeClr w14:val="tx1"/>
            </w14:solidFill>
          </w14:textFill>
        </w:rPr>
      </w:pP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eastAsia="zh-Hans"/>
          <w14:textFill>
            <w14:solidFill>
              <w14:schemeClr w14:val="tx1"/>
            </w14:solidFill>
          </w14:textFill>
        </w:rPr>
        <w:t>五</w:t>
      </w:r>
      <w:r>
        <w:rPr>
          <w:rFonts w:ascii="仿宋_GB2312" w:hAnsi="仿宋_GB2312" w:eastAsia="仿宋_GB2312" w:cs="仿宋_GB2312"/>
          <w:b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按时完成教练员注册及年度登记</w:t>
      </w:r>
      <w:r>
        <w:rPr>
          <w:rFonts w:hint="eastAsia" w:ascii="仿宋_GB2312" w:hAnsi="仿宋_GB2312" w:eastAsia="仿宋_GB2312" w:cs="仿宋_GB2312"/>
          <w:b w:val="0"/>
          <w:bCs w:val="0"/>
          <w:color w:val="000000" w:themeColor="text1"/>
          <w:sz w:val="32"/>
          <w:szCs w:val="32"/>
          <w14:textFill>
            <w14:solidFill>
              <w14:schemeClr w14:val="tx1"/>
            </w14:solidFill>
          </w14:textFill>
        </w:rPr>
        <w:t>确认</w:t>
      </w:r>
      <w:r>
        <w:rPr>
          <w:rFonts w:hint="eastAsia" w:ascii="仿宋_GB2312" w:hAnsi="仿宋_GB2312" w:eastAsia="仿宋_GB2312" w:cs="仿宋_GB2312"/>
          <w:b w:val="0"/>
          <w:color w:val="000000" w:themeColor="text1"/>
          <w:sz w:val="32"/>
          <w:szCs w:val="32"/>
          <w14:textFill>
            <w14:solidFill>
              <w14:schemeClr w14:val="tx1"/>
            </w14:solidFill>
          </w14:textFill>
        </w:rPr>
        <w:t>。</w:t>
      </w:r>
    </w:p>
    <w:p>
      <w:pPr>
        <w:pStyle w:val="13"/>
        <w:spacing w:before="0" w:after="0" w:line="440" w:lineRule="exact"/>
        <w:ind w:left="858" w:leftChars="253" w:hanging="150" w:hangingChars="47"/>
        <w:rPr>
          <w:rFonts w:ascii="仿宋_GB2312" w:hAnsi="仿宋_GB2312" w:eastAsia="仿宋_GB2312" w:cs="仿宋_GB2312"/>
          <w:b w:val="0"/>
          <w:color w:val="000000" w:themeColor="text1"/>
          <w:sz w:val="32"/>
          <w:szCs w:val="32"/>
          <w14:textFill>
            <w14:solidFill>
              <w14:schemeClr w14:val="tx1"/>
            </w14:solidFill>
          </w14:textFill>
        </w:rPr>
      </w:pPr>
    </w:p>
    <w:p>
      <w:pPr>
        <w:pStyle w:val="13"/>
        <w:spacing w:before="156" w:after="156" w:line="560" w:lineRule="exact"/>
        <w:ind w:left="843" w:firstLine="0" w:firstLineChars="0"/>
        <w:jc w:val="center"/>
        <w:rPr>
          <w:rFonts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第五章</w:t>
      </w:r>
      <w:r>
        <w:rPr>
          <w:rFonts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处罚</w:t>
      </w:r>
    </w:p>
    <w:p>
      <w:pPr>
        <w:spacing w:before="156" w:after="0" w:line="400" w:lineRule="exact"/>
        <w:ind w:left="283" w:leftChars="101" w:firstLine="633" w:firstLineChars="198"/>
        <w:rPr>
          <w:rFonts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14:textFill>
            <w14:solidFill>
              <w14:schemeClr w14:val="tx1"/>
            </w14:solidFill>
          </w14:textFill>
        </w:rPr>
        <w:t>二十</w:t>
      </w:r>
      <w:r>
        <w:rPr>
          <w:rFonts w:hint="eastAsia" w:ascii="仿宋_GB2312" w:hAnsi="仿宋_GB2312" w:eastAsia="仿宋_GB2312" w:cs="仿宋_GB2312"/>
          <w:b w:val="0"/>
          <w:color w:val="000000" w:themeColor="text1"/>
          <w:sz w:val="32"/>
          <w:szCs w:val="32"/>
          <w14:textFill>
            <w14:solidFill>
              <w14:schemeClr w14:val="tx1"/>
            </w14:solidFill>
          </w14:textFill>
        </w:rPr>
        <w:t>条</w:t>
      </w:r>
      <w:r>
        <w:rPr>
          <w:rFonts w:ascii="仿宋_GB2312" w:hAnsi="仿宋_GB2312" w:eastAsia="仿宋_GB2312" w:cs="仿宋_GB2312"/>
          <w:b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color w:val="000000" w:themeColor="text1"/>
          <w:sz w:val="32"/>
          <w:szCs w:val="32"/>
          <w14:textFill>
            <w14:solidFill>
              <w14:schemeClr w14:val="tx1"/>
            </w14:solidFill>
          </w14:textFill>
        </w:rPr>
        <w:t>凡没有按要求完成年度培训和学习任务的教练员，全体联将要求其在规定时间内完成相关培训，否则不予以年度登记确认。</w:t>
      </w:r>
    </w:p>
    <w:p>
      <w:pPr>
        <w:spacing w:before="156"/>
        <w:ind w:left="283" w:leftChars="101" w:firstLine="633" w:firstLineChars="198"/>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14:textFill>
            <w14:solidFill>
              <w14:schemeClr w14:val="tx1"/>
            </w14:solidFill>
          </w14:textFill>
        </w:rPr>
        <w:t>二十</w:t>
      </w:r>
      <w:r>
        <w:rPr>
          <w:rFonts w:hint="eastAsia" w:ascii="仿宋_GB2312" w:hAnsi="仿宋_GB2312" w:eastAsia="仿宋_GB2312" w:cs="仿宋_GB2312"/>
          <w:b w:val="0"/>
          <w:bCs/>
          <w:color w:val="000000" w:themeColor="text1"/>
          <w:sz w:val="32"/>
          <w:szCs w:val="32"/>
          <w14:textFill>
            <w14:solidFill>
              <w14:schemeClr w14:val="tx1"/>
            </w14:solidFill>
          </w14:textFill>
        </w:rPr>
        <w:t>一条</w:t>
      </w:r>
      <w:r>
        <w:rPr>
          <w:rFonts w:ascii="仿宋_GB2312" w:hAnsi="仿宋_GB2312" w:eastAsia="仿宋_GB2312" w:cs="仿宋_GB2312"/>
          <w:b w:val="0"/>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对于未能进行年度登记确认或在注册期内出现违规违纪的教练员，全体联将依其严重程度可分别给与相关教练员口头警告、书面警告、暂停教练员资格（附加年限）或取消教练员资格等处罚。</w:t>
      </w:r>
      <w:bookmarkStart w:id="0" w:name="_GoBack"/>
      <w:bookmarkEnd w:id="0"/>
    </w:p>
    <w:p>
      <w:pPr>
        <w:spacing w:before="156" w:after="0" w:line="400" w:lineRule="exact"/>
        <w:ind w:left="283" w:leftChars="101" w:firstLine="633" w:firstLineChars="198"/>
        <w:rPr>
          <w:rFonts w:ascii="仿宋_GB2312" w:hAnsi="仿宋_GB2312" w:eastAsia="仿宋_GB2312" w:cs="仿宋_GB2312"/>
          <w:b w:val="0"/>
          <w:bCs/>
          <w:color w:val="000000" w:themeColor="text1"/>
          <w:sz w:val="32"/>
          <w:szCs w:val="32"/>
          <w14:textFill>
            <w14:solidFill>
              <w14:schemeClr w14:val="tx1"/>
            </w14:solidFill>
          </w14:textFill>
        </w:rPr>
      </w:pPr>
    </w:p>
    <w:p>
      <w:pPr>
        <w:pStyle w:val="13"/>
        <w:spacing w:before="156" w:after="156" w:line="560" w:lineRule="exact"/>
        <w:ind w:left="843" w:firstLine="0" w:firstLineChars="0"/>
        <w:jc w:val="center"/>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第六章</w:t>
      </w:r>
      <w:r>
        <w:rPr>
          <w:rFonts w:ascii="仿宋_GB2312" w:hAnsi="仿宋_GB2312" w:eastAsia="仿宋_GB2312" w:cs="仿宋_GB2312"/>
          <w:b w:val="0"/>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附则</w:t>
      </w:r>
    </w:p>
    <w:p>
      <w:pPr>
        <w:spacing w:before="156" w:after="0" w:line="400" w:lineRule="exact"/>
        <w:ind w:left="283" w:leftChars="101" w:firstLine="633" w:firstLineChars="198"/>
        <w:rPr>
          <w:rFonts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第二十</w:t>
      </w:r>
      <w:r>
        <w:rPr>
          <w:rFonts w:hint="eastAsia" w:ascii="仿宋_GB2312" w:hAnsi="仿宋_GB2312" w:eastAsia="仿宋_GB2312" w:cs="仿宋_GB2312"/>
          <w:b w:val="0"/>
          <w:bCs w:val="0"/>
          <w:color w:val="000000" w:themeColor="text1"/>
          <w:sz w:val="32"/>
          <w:szCs w:val="32"/>
          <w14:textFill>
            <w14:solidFill>
              <w14:schemeClr w14:val="tx1"/>
            </w14:solidFill>
          </w14:textFill>
        </w:rPr>
        <w:t>二</w:t>
      </w:r>
      <w:r>
        <w:rPr>
          <w:rFonts w:hint="eastAsia" w:ascii="仿宋_GB2312" w:hAnsi="仿宋_GB2312" w:eastAsia="仿宋_GB2312" w:cs="仿宋_GB2312"/>
          <w:b w:val="0"/>
          <w:color w:val="000000" w:themeColor="text1"/>
          <w:sz w:val="32"/>
          <w:szCs w:val="32"/>
          <w14:textFill>
            <w14:solidFill>
              <w14:schemeClr w14:val="tx1"/>
            </w14:solidFill>
          </w14:textFill>
        </w:rPr>
        <w:t>条</w:t>
      </w:r>
      <w:r>
        <w:rPr>
          <w:rFonts w:ascii="仿宋_GB2312" w:hAnsi="仿宋_GB2312" w:eastAsia="仿宋_GB2312" w:cs="仿宋_GB2312"/>
          <w:b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color w:val="000000" w:themeColor="text1"/>
          <w:sz w:val="32"/>
          <w:szCs w:val="32"/>
          <w14:textFill>
            <w14:solidFill>
              <w14:schemeClr w14:val="tx1"/>
            </w14:solidFill>
          </w14:textFill>
        </w:rPr>
        <w:t>本实施办法由全体联</w:t>
      </w:r>
      <w:commentRangeStart w:id="6"/>
      <w:commentRangeStart w:id="7"/>
      <w:r>
        <w:rPr>
          <w:rFonts w:ascii="仿宋_GB2312" w:hAnsi="仿宋_GB2312" w:eastAsia="仿宋_GB2312" w:cs="仿宋_GB2312"/>
          <w:b w:val="0"/>
          <w:color w:val="000000" w:themeColor="text1"/>
          <w:sz w:val="32"/>
          <w:szCs w:val="32"/>
          <w14:textFill>
            <w14:solidFill>
              <w14:schemeClr w14:val="tx1"/>
            </w14:solidFill>
          </w14:textFill>
        </w:rPr>
        <w:commentReference w:id="6"/>
      </w:r>
      <w:commentRangeEnd w:id="6"/>
      <w:commentRangeEnd w:id="7"/>
      <w:r>
        <w:rPr>
          <w:rFonts w:ascii="仿宋_GB2312" w:hAnsi="仿宋_GB2312" w:eastAsia="仿宋_GB2312" w:cs="仿宋_GB2312"/>
          <w:b w:val="0"/>
          <w:color w:val="000000" w:themeColor="text1"/>
          <w:sz w:val="32"/>
          <w:szCs w:val="32"/>
          <w14:textFill>
            <w14:solidFill>
              <w14:schemeClr w14:val="tx1"/>
            </w14:solidFill>
          </w14:textFill>
        </w:rPr>
        <w:commentReference w:id="7"/>
      </w:r>
      <w:r>
        <w:rPr>
          <w:rFonts w:hint="eastAsia" w:ascii="仿宋_GB2312" w:hAnsi="仿宋_GB2312" w:eastAsia="仿宋_GB2312" w:cs="仿宋_GB2312"/>
          <w:b w:val="0"/>
          <w:color w:val="000000" w:themeColor="text1"/>
          <w:sz w:val="32"/>
          <w:szCs w:val="32"/>
          <w14:textFill>
            <w14:solidFill>
              <w14:schemeClr w14:val="tx1"/>
            </w14:solidFill>
          </w14:textFill>
        </w:rPr>
        <w:t>秘书处</w:t>
      </w:r>
      <w:r>
        <w:rPr>
          <w:rFonts w:hint="eastAsia" w:ascii="仿宋_GB2312" w:hAnsi="仿宋_GB2312" w:eastAsia="仿宋_GB2312" w:cs="仿宋_GB2312"/>
          <w:b w:val="0"/>
          <w:color w:val="000000" w:themeColor="text1"/>
          <w:sz w:val="32"/>
          <w:szCs w:val="32"/>
          <w14:textFill>
            <w14:solidFill>
              <w14:schemeClr w14:val="tx1"/>
            </w14:solidFill>
          </w14:textFill>
        </w:rPr>
        <w:t>负责解释和修订。</w:t>
      </w:r>
    </w:p>
    <w:p>
      <w:pPr>
        <w:spacing w:before="156" w:after="0" w:line="400" w:lineRule="exact"/>
        <w:ind w:left="283" w:leftChars="101" w:firstLine="633" w:firstLineChars="198"/>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第二十</w:t>
      </w:r>
      <w:r>
        <w:rPr>
          <w:rFonts w:hint="eastAsia" w:ascii="仿宋_GB2312" w:hAnsi="仿宋_GB2312" w:eastAsia="仿宋_GB2312" w:cs="仿宋_GB2312"/>
          <w:b w:val="0"/>
          <w:bCs w:val="0"/>
          <w:color w:val="000000" w:themeColor="text1"/>
          <w:sz w:val="32"/>
          <w:szCs w:val="32"/>
          <w14:textFill>
            <w14:solidFill>
              <w14:schemeClr w14:val="tx1"/>
            </w14:solidFill>
          </w14:textFill>
        </w:rPr>
        <w:t>三</w:t>
      </w:r>
      <w:r>
        <w:rPr>
          <w:rFonts w:hint="eastAsia" w:ascii="仿宋_GB2312" w:hAnsi="仿宋_GB2312" w:eastAsia="仿宋_GB2312" w:cs="仿宋_GB2312"/>
          <w:b w:val="0"/>
          <w:color w:val="000000" w:themeColor="text1"/>
          <w:sz w:val="32"/>
          <w:szCs w:val="32"/>
          <w14:textFill>
            <w14:solidFill>
              <w14:schemeClr w14:val="tx1"/>
            </w14:solidFill>
          </w14:textFill>
        </w:rPr>
        <w:t>条</w:t>
      </w:r>
      <w:r>
        <w:rPr>
          <w:rFonts w:ascii="仿宋_GB2312" w:hAnsi="仿宋_GB2312" w:eastAsia="仿宋_GB2312" w:cs="仿宋_GB2312"/>
          <w:b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color w:val="000000" w:themeColor="text1"/>
          <w:sz w:val="32"/>
          <w:szCs w:val="32"/>
          <w14:textFill>
            <w14:solidFill>
              <w14:schemeClr w14:val="tx1"/>
            </w14:solidFill>
          </w14:textFill>
        </w:rPr>
        <w:t>本实施办法（暂行）</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color w:val="000000" w:themeColor="text1"/>
          <w:sz w:val="32"/>
          <w:szCs w:val="32"/>
          <w14:textFill>
            <w14:solidFill>
              <w14:schemeClr w14:val="tx1"/>
            </w14:solidFill>
          </w14:textFill>
        </w:rPr>
        <w:t>自发布之日起施行。</w:t>
      </w:r>
    </w:p>
    <w:p>
      <w:pPr>
        <w:widowControl/>
        <w:spacing w:before="156" w:after="156" w:line="560" w:lineRule="exact"/>
        <w:ind w:left="843"/>
        <w:jc w:val="left"/>
        <w:rPr>
          <w:rFonts w:ascii="仿宋_GB2312" w:hAnsi="仿宋_GB2312" w:eastAsia="仿宋_GB2312" w:cs="仿宋_GB2312"/>
          <w:b w:val="0"/>
          <w:bCs w:val="0"/>
          <w:color w:val="000000" w:themeColor="text1"/>
          <w:sz w:val="32"/>
          <w:szCs w:val="32"/>
          <w14:textFill>
            <w14:solidFill>
              <w14:schemeClr w14:val="tx1"/>
            </w14:solidFill>
          </w14:textFill>
        </w:rPr>
      </w:pPr>
      <w:r>
        <w:rPr>
          <w:rFonts w:ascii="仿宋_GB2312" w:hAnsi="仿宋_GB2312" w:eastAsia="仿宋_GB2312" w:cs="仿宋_GB2312"/>
          <w:b w:val="0"/>
          <w:bCs w:val="0"/>
          <w:color w:val="000000" w:themeColor="text1"/>
          <w:sz w:val="32"/>
          <w:szCs w:val="32"/>
          <w14:textFill>
            <w14:solidFill>
              <w14:schemeClr w14:val="tx1"/>
            </w14:solidFill>
          </w14:textFill>
        </w:rPr>
        <w:br w:type="page"/>
      </w:r>
    </w:p>
    <w:p>
      <w:pPr>
        <w:widowControl/>
        <w:spacing w:before="156" w:after="156"/>
        <w:ind w:left="843"/>
        <w:jc w:val="left"/>
        <w:rPr>
          <w:rFonts w:ascii="宋体" w:hAnsi="宋体" w:cs="宋体"/>
          <w:b w:val="0"/>
          <w:bCs/>
          <w:color w:val="000000" w:themeColor="text1"/>
          <w:kern w:val="0"/>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附件一：</w:t>
      </w:r>
    </w:p>
    <w:p>
      <w:pPr>
        <w:widowControl/>
        <w:spacing w:before="156" w:after="156" w:line="440" w:lineRule="exact"/>
        <w:ind w:left="843"/>
        <w:jc w:val="center"/>
        <w:rPr>
          <w:rFonts w:ascii="宋体" w:hAnsi="宋体" w:cs="宋体"/>
          <w:b w:val="0"/>
          <w:bCs/>
          <w:color w:val="000000" w:themeColor="text1"/>
          <w:kern w:val="0"/>
          <w:szCs w:val="28"/>
          <w14:textFill>
            <w14:solidFill>
              <w14:schemeClr w14:val="tx1"/>
            </w14:solidFill>
          </w14:textFill>
        </w:rPr>
      </w:pPr>
      <w:r>
        <w:rPr>
          <w:rFonts w:hint="eastAsia" w:ascii="宋体" w:hAnsi="宋体" w:cs="宋体"/>
          <w:bCs/>
          <w:color w:val="000000" w:themeColor="text1"/>
          <w:kern w:val="0"/>
          <w:szCs w:val="28"/>
          <w14:textFill>
            <w14:solidFill>
              <w14:schemeClr w14:val="tx1"/>
            </w14:solidFill>
          </w14:textFill>
        </w:rPr>
        <w:t>匹克球教练员注册申请表</w:t>
      </w:r>
    </w:p>
    <w:p>
      <w:pPr>
        <w:widowControl/>
        <w:spacing w:before="156" w:after="156" w:line="440" w:lineRule="exact"/>
        <w:ind w:left="843"/>
        <w:rPr>
          <w:rFonts w:ascii="宋体" w:hAnsi="宋体" w:cs="宋体"/>
          <w:bCs/>
          <w:color w:val="000000" w:themeColor="text1"/>
          <w:kern w:val="0"/>
          <w:sz w:val="28"/>
          <w:szCs w:val="28"/>
          <w14:textFill>
            <w14:solidFill>
              <w14:schemeClr w14:val="tx1"/>
            </w14:solidFill>
          </w14:textFill>
        </w:rPr>
      </w:pPr>
    </w:p>
    <w:tbl>
      <w:tblPr>
        <w:tblStyle w:val="8"/>
        <w:tblW w:w="10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654"/>
        <w:gridCol w:w="250"/>
        <w:gridCol w:w="576"/>
        <w:gridCol w:w="421"/>
        <w:gridCol w:w="596"/>
        <w:gridCol w:w="252"/>
        <w:gridCol w:w="743"/>
        <w:gridCol w:w="47"/>
        <w:gridCol w:w="428"/>
        <w:gridCol w:w="1098"/>
        <w:gridCol w:w="172"/>
        <w:gridCol w:w="2138"/>
        <w:tblGridChange w:id="6">
          <w:tblGrid>
            <w:gridCol w:w="1555"/>
            <w:gridCol w:w="141"/>
            <w:gridCol w:w="1654"/>
            <w:gridCol w:w="250"/>
            <w:gridCol w:w="576"/>
            <w:gridCol w:w="421"/>
            <w:gridCol w:w="596"/>
            <w:gridCol w:w="252"/>
            <w:gridCol w:w="743"/>
            <w:gridCol w:w="47"/>
            <w:gridCol w:w="428"/>
            <w:gridCol w:w="1098"/>
            <w:gridCol w:w="172"/>
            <w:gridCol w:w="2138"/>
          </w:tblGrid>
        </w:tblGridChange>
      </w:tblGrid>
      <w:tr>
        <w:trPr>
          <w:trHeight w:val="638"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姓</w:t>
            </w: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名</w:t>
            </w:r>
          </w:p>
        </w:tc>
        <w:tc>
          <w:tcPr>
            <w:tcW w:w="2480"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1269"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性</w:t>
            </w: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别</w:t>
            </w:r>
          </w:p>
        </w:tc>
        <w:tc>
          <w:tcPr>
            <w:tcW w:w="2316" w:type="dxa"/>
            <w:gridSpan w:val="4"/>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23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843"/>
              <w:jc w:val="center"/>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照片</w:t>
            </w:r>
          </w:p>
        </w:tc>
      </w:tr>
      <w:tr>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出生日期</w:t>
            </w:r>
          </w:p>
        </w:tc>
        <w:tc>
          <w:tcPr>
            <w:tcW w:w="2480"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1269"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民</w:t>
            </w: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族</w:t>
            </w:r>
          </w:p>
        </w:tc>
        <w:tc>
          <w:tcPr>
            <w:tcW w:w="2316" w:type="dxa"/>
            <w:gridSpan w:val="4"/>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23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843"/>
              <w:jc w:val="left"/>
              <w:rPr>
                <w:rFonts w:ascii="宋体" w:hAnsi="宋体" w:cs="宋体"/>
                <w:bCs/>
                <w:color w:val="000000" w:themeColor="text1"/>
                <w:kern w:val="0"/>
                <w:sz w:val="28"/>
                <w:szCs w:val="28"/>
                <w14:textFill>
                  <w14:solidFill>
                    <w14:schemeClr w14:val="tx1"/>
                  </w14:solidFill>
                </w14:textFill>
              </w:rPr>
            </w:pPr>
          </w:p>
        </w:tc>
      </w:tr>
      <w:tr>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政治面貌</w:t>
            </w:r>
          </w:p>
        </w:tc>
        <w:tc>
          <w:tcPr>
            <w:tcW w:w="2480"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1269"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籍</w:t>
            </w: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贯</w:t>
            </w:r>
          </w:p>
        </w:tc>
        <w:tc>
          <w:tcPr>
            <w:tcW w:w="2316" w:type="dxa"/>
            <w:gridSpan w:val="4"/>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23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843"/>
              <w:jc w:val="left"/>
              <w:rPr>
                <w:rFonts w:ascii="宋体" w:hAnsi="宋体" w:cs="宋体"/>
                <w:bCs/>
                <w:color w:val="000000" w:themeColor="text1"/>
                <w:kern w:val="0"/>
                <w:sz w:val="28"/>
                <w:szCs w:val="28"/>
                <w14:textFill>
                  <w14:solidFill>
                    <w14:schemeClr w14:val="tx1"/>
                  </w14:solidFill>
                </w14:textFill>
              </w:rPr>
            </w:pPr>
          </w:p>
        </w:tc>
      </w:tr>
      <w:tr>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Cs w:val="28"/>
                <w14:textFill>
                  <w14:solidFill>
                    <w14:schemeClr w14:val="tx1"/>
                  </w14:solidFill>
                </w14:textFill>
              </w:rPr>
              <w:t>身</w:t>
            </w:r>
            <w:r>
              <w:rPr>
                <w:rFonts w:hint="eastAsia" w:ascii="宋体" w:hAnsi="宋体" w:cs="宋体"/>
                <w:bCs/>
                <w:color w:val="000000" w:themeColor="text1"/>
                <w:kern w:val="0"/>
                <w:sz w:val="28"/>
                <w:szCs w:val="28"/>
                <w14:textFill>
                  <w14:solidFill>
                    <w14:schemeClr w14:val="tx1"/>
                  </w14:solidFill>
                </w14:textFill>
              </w:rPr>
              <w:t>份证号码</w:t>
            </w:r>
          </w:p>
        </w:tc>
        <w:tc>
          <w:tcPr>
            <w:tcW w:w="6065" w:type="dxa"/>
            <w:gridSpan w:val="10"/>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23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843"/>
              <w:jc w:val="left"/>
              <w:rPr>
                <w:rFonts w:ascii="宋体" w:hAnsi="宋体" w:cs="宋体"/>
                <w:bCs/>
                <w:color w:val="000000" w:themeColor="text1"/>
                <w:kern w:val="0"/>
                <w:sz w:val="28"/>
                <w:szCs w:val="28"/>
                <w14:textFill>
                  <w14:solidFill>
                    <w14:schemeClr w14:val="tx1"/>
                  </w14:solidFill>
                </w14:textFill>
              </w:rPr>
            </w:pPr>
          </w:p>
        </w:tc>
      </w:tr>
      <w:tr>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毕业学校</w:t>
            </w:r>
          </w:p>
        </w:tc>
        <w:tc>
          <w:tcPr>
            <w:tcW w:w="4492" w:type="dxa"/>
            <w:gridSpan w:val="7"/>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1573"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0" w:leftChars="0"/>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专业名称</w:t>
            </w:r>
          </w:p>
        </w:tc>
        <w:tc>
          <w:tcPr>
            <w:tcW w:w="2310" w:type="dxa"/>
            <w:gridSpan w:val="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t xml:space="preserve"> </w:t>
            </w:r>
          </w:p>
        </w:tc>
      </w:tr>
      <w:tr>
        <w:trPr>
          <w:trHeight w:val="103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学历</w:t>
            </w:r>
          </w:p>
        </w:tc>
        <w:tc>
          <w:tcPr>
            <w:tcW w:w="1904" w:type="dxa"/>
            <w:gridSpan w:val="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997" w:type="dxa"/>
            <w:gridSpan w:val="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学位</w:t>
            </w:r>
          </w:p>
        </w:tc>
        <w:tc>
          <w:tcPr>
            <w:tcW w:w="1591"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1573"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0" w:leftChars="0"/>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毕业时间</w:t>
            </w:r>
          </w:p>
        </w:tc>
        <w:tc>
          <w:tcPr>
            <w:tcW w:w="2310" w:type="dxa"/>
            <w:gridSpan w:val="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r>
      <w:tr>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工作单位</w:t>
            </w:r>
          </w:p>
        </w:tc>
        <w:tc>
          <w:tcPr>
            <w:tcW w:w="8375" w:type="dxa"/>
            <w:gridSpan w:val="1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r>
      <w:tr>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执教年限</w:t>
            </w:r>
          </w:p>
        </w:tc>
        <w:tc>
          <w:tcPr>
            <w:tcW w:w="1904" w:type="dxa"/>
            <w:gridSpan w:val="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997" w:type="dxa"/>
            <w:gridSpan w:val="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岗位</w:t>
            </w:r>
          </w:p>
        </w:tc>
        <w:tc>
          <w:tcPr>
            <w:tcW w:w="1591"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1573"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职</w:t>
            </w: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称</w:t>
            </w:r>
          </w:p>
        </w:tc>
        <w:tc>
          <w:tcPr>
            <w:tcW w:w="2310" w:type="dxa"/>
            <w:gridSpan w:val="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r>
      <w:tr>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通讯地址</w:t>
            </w:r>
          </w:p>
        </w:tc>
        <w:tc>
          <w:tcPr>
            <w:tcW w:w="4492" w:type="dxa"/>
            <w:gridSpan w:val="7"/>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1573"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0" w:leftChars="0"/>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邮政编码</w:t>
            </w:r>
          </w:p>
        </w:tc>
        <w:tc>
          <w:tcPr>
            <w:tcW w:w="2310" w:type="dxa"/>
            <w:gridSpan w:val="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r>
      <w:tr>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联系电话</w:t>
            </w:r>
          </w:p>
        </w:tc>
        <w:tc>
          <w:tcPr>
            <w:tcW w:w="4492" w:type="dxa"/>
            <w:gridSpan w:val="7"/>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1573"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0" w:leftChars="0"/>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电子信箱</w:t>
            </w:r>
          </w:p>
        </w:tc>
        <w:tc>
          <w:tcPr>
            <w:tcW w:w="2310" w:type="dxa"/>
            <w:gridSpan w:val="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r>
      <w:tr>
        <w:trPr>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执教经历</w:t>
            </w:r>
          </w:p>
        </w:tc>
        <w:tc>
          <w:tcPr>
            <w:tcW w:w="1654"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297" w:leftChars="106"/>
              <w:jc w:val="both"/>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专项</w:t>
            </w:r>
          </w:p>
        </w:tc>
        <w:tc>
          <w:tcPr>
            <w:tcW w:w="1843" w:type="dxa"/>
            <w:gridSpan w:val="4"/>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297" w:leftChars="106"/>
              <w:jc w:val="both"/>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项目</w:t>
            </w:r>
          </w:p>
        </w:tc>
        <w:tc>
          <w:tcPr>
            <w:tcW w:w="1470" w:type="dxa"/>
            <w:gridSpan w:val="4"/>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0" w:leftChars="0"/>
              <w:jc w:val="both"/>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岗</w:t>
            </w: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位</w:t>
            </w:r>
          </w:p>
        </w:tc>
        <w:tc>
          <w:tcPr>
            <w:tcW w:w="1098"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297" w:leftChars="106"/>
              <w:jc w:val="both"/>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年限</w:t>
            </w:r>
          </w:p>
        </w:tc>
        <w:tc>
          <w:tcPr>
            <w:tcW w:w="2310" w:type="dxa"/>
            <w:gridSpan w:val="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最好成绩</w:t>
            </w:r>
          </w:p>
        </w:tc>
      </w:tr>
      <w:tr>
        <w:trPr>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843"/>
              <w:jc w:val="left"/>
              <w:rPr>
                <w:rFonts w:ascii="宋体" w:hAnsi="宋体" w:cs="宋体"/>
                <w:bCs/>
                <w:color w:val="000000" w:themeColor="text1"/>
                <w:kern w:val="0"/>
                <w:sz w:val="28"/>
                <w:szCs w:val="28"/>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1843" w:type="dxa"/>
            <w:gridSpan w:val="4"/>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1470" w:type="dxa"/>
            <w:gridSpan w:val="4"/>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2310" w:type="dxa"/>
            <w:gridSpan w:val="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r>
      <w:tr>
        <w:trPr>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843"/>
              <w:jc w:val="left"/>
              <w:rPr>
                <w:rFonts w:ascii="宋体" w:hAnsi="宋体" w:cs="宋体"/>
                <w:bCs/>
                <w:color w:val="000000" w:themeColor="text1"/>
                <w:kern w:val="0"/>
                <w:sz w:val="28"/>
                <w:szCs w:val="28"/>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1843" w:type="dxa"/>
            <w:gridSpan w:val="4"/>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1470" w:type="dxa"/>
            <w:gridSpan w:val="4"/>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2310" w:type="dxa"/>
            <w:gridSpan w:val="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r>
      <w:tr>
        <w:trPr>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843"/>
              <w:jc w:val="left"/>
              <w:rPr>
                <w:rFonts w:ascii="宋体" w:hAnsi="宋体" w:cs="宋体"/>
                <w:bCs/>
                <w:color w:val="000000" w:themeColor="text1"/>
                <w:kern w:val="0"/>
                <w:sz w:val="28"/>
                <w:szCs w:val="28"/>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1843" w:type="dxa"/>
            <w:gridSpan w:val="4"/>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1470" w:type="dxa"/>
            <w:gridSpan w:val="4"/>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2310" w:type="dxa"/>
            <w:gridSpan w:val="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r>
      <w:tr>
        <w:trPr>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843"/>
              <w:jc w:val="left"/>
              <w:rPr>
                <w:rFonts w:ascii="宋体" w:hAnsi="宋体" w:cs="宋体"/>
                <w:bCs/>
                <w:color w:val="000000" w:themeColor="text1"/>
                <w:kern w:val="0"/>
                <w:sz w:val="28"/>
                <w:szCs w:val="28"/>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1843" w:type="dxa"/>
            <w:gridSpan w:val="4"/>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1470" w:type="dxa"/>
            <w:gridSpan w:val="4"/>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c>
          <w:tcPr>
            <w:tcW w:w="2310" w:type="dxa"/>
            <w:gridSpan w:val="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Cs/>
                <w:color w:val="000000" w:themeColor="text1"/>
                <w:kern w:val="0"/>
                <w:sz w:val="28"/>
                <w:szCs w:val="28"/>
                <w14:textFill>
                  <w14:solidFill>
                    <w14:schemeClr w14:val="tx1"/>
                  </w14:solidFill>
                </w14:textFill>
              </w:rPr>
            </w:pPr>
          </w:p>
        </w:tc>
      </w:tr>
      <w:tr>
        <w:trPr>
          <w:trHeight w:val="240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297" w:leftChars="106"/>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科研情况</w:t>
            </w:r>
            <w:r>
              <w:rPr>
                <w:rFonts w:hint="eastAsia" w:ascii="宋体" w:hAnsi="宋体" w:cs="宋体"/>
                <w:bCs/>
                <w:color w:val="000000" w:themeColor="text1"/>
                <w:kern w:val="0"/>
                <w:szCs w:val="28"/>
                <w14:textFill>
                  <w14:solidFill>
                    <w14:schemeClr w14:val="tx1"/>
                  </w14:solidFill>
                </w14:textFill>
              </w:rPr>
              <w:t>（论文、专著等）</w:t>
            </w:r>
          </w:p>
        </w:tc>
        <w:tc>
          <w:tcPr>
            <w:tcW w:w="8375" w:type="dxa"/>
            <w:gridSpan w:val="1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left"/>
              <w:rPr>
                <w:rFonts w:ascii="宋体" w:hAnsi="宋体" w:cs="宋体"/>
                <w:b w:val="0"/>
                <w:bCs/>
                <w:color w:val="000000" w:themeColor="text1"/>
                <w:kern w:val="0"/>
                <w:sz w:val="28"/>
                <w:szCs w:val="28"/>
                <w14:textFill>
                  <w14:solidFill>
                    <w14:schemeClr w14:val="tx1"/>
                  </w14:solidFill>
                </w14:textFill>
              </w:rPr>
            </w:pPr>
          </w:p>
        </w:tc>
      </w:tr>
      <w:tr>
        <w:trPr>
          <w:trHeight w:val="840"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培训经历</w:t>
            </w:r>
          </w:p>
          <w:p>
            <w:pPr>
              <w:spacing w:before="156" w:after="156" w:afterLines="50" w:line="480" w:lineRule="exact"/>
              <w:ind w:left="0" w:leftChars="0"/>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（近三年）</w:t>
            </w:r>
          </w:p>
        </w:tc>
        <w:tc>
          <w:tcPr>
            <w:tcW w:w="1654" w:type="dxa"/>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0" w:leftChars="0"/>
              <w:jc w:val="both"/>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主办单位</w:t>
            </w:r>
          </w:p>
        </w:tc>
        <w:tc>
          <w:tcPr>
            <w:tcW w:w="2885" w:type="dxa"/>
            <w:gridSpan w:val="7"/>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297" w:leftChars="106"/>
              <w:jc w:val="both"/>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培训班名称</w:t>
            </w:r>
          </w:p>
        </w:tc>
        <w:tc>
          <w:tcPr>
            <w:tcW w:w="1698" w:type="dxa"/>
            <w:gridSpan w:val="3"/>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0" w:leftChars="0"/>
              <w:jc w:val="both"/>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形式（脱产</w:t>
            </w:r>
            <w:r>
              <w:rPr>
                <w:rFonts w:ascii="宋体" w:hAnsi="宋体" w:cs="宋体"/>
                <w:bCs/>
                <w:color w:val="000000" w:themeColor="text1"/>
                <w:kern w:val="0"/>
                <w:sz w:val="28"/>
                <w:szCs w:val="28"/>
                <w14:textFill>
                  <w14:solidFill>
                    <w14:schemeClr w14:val="tx1"/>
                  </w14:solidFill>
                </w14:textFill>
              </w:rPr>
              <w:t>/在职）</w:t>
            </w:r>
          </w:p>
        </w:tc>
        <w:tc>
          <w:tcPr>
            <w:tcW w:w="2138" w:type="dxa"/>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297" w:leftChars="106"/>
              <w:jc w:val="both"/>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时间</w:t>
            </w:r>
          </w:p>
        </w:tc>
      </w:tr>
      <w:tr>
        <w:trPr>
          <w:trHeight w:val="750"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843"/>
              <w:jc w:val="left"/>
              <w:rPr>
                <w:rFonts w:ascii="宋体" w:hAnsi="宋体" w:cs="宋体"/>
                <w:bCs/>
                <w:color w:val="000000" w:themeColor="text1"/>
                <w:kern w:val="0"/>
                <w:sz w:val="28"/>
                <w:szCs w:val="28"/>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2885" w:type="dxa"/>
            <w:gridSpan w:val="7"/>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1698"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2138"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r>
      <w:tr>
        <w:trPr>
          <w:trHeight w:val="848"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843"/>
              <w:jc w:val="left"/>
              <w:rPr>
                <w:rFonts w:ascii="宋体" w:hAnsi="宋体" w:cs="宋体"/>
                <w:bCs/>
                <w:color w:val="000000" w:themeColor="text1"/>
                <w:kern w:val="0"/>
                <w:sz w:val="28"/>
                <w:szCs w:val="28"/>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2885" w:type="dxa"/>
            <w:gridSpan w:val="7"/>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1698"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2138"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r>
      <w:tr>
        <w:trPr>
          <w:trHeight w:val="878"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843"/>
              <w:jc w:val="left"/>
              <w:rPr>
                <w:rFonts w:ascii="宋体" w:hAnsi="宋体" w:cs="宋体"/>
                <w:bCs/>
                <w:color w:val="000000" w:themeColor="text1"/>
                <w:kern w:val="0"/>
                <w:sz w:val="28"/>
                <w:szCs w:val="28"/>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2885" w:type="dxa"/>
            <w:gridSpan w:val="7"/>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1698" w:type="dxa"/>
            <w:gridSpan w:val="3"/>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c>
          <w:tcPr>
            <w:tcW w:w="2138" w:type="dxa"/>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Pr>
                <w:rFonts w:ascii="宋体" w:hAnsi="宋体" w:cs="宋体"/>
                <w:bCs/>
                <w:color w:val="000000" w:themeColor="text1"/>
                <w:kern w:val="0"/>
                <w:sz w:val="28"/>
                <w:szCs w:val="28"/>
                <w14:textFill>
                  <w14:solidFill>
                    <w14:schemeClr w14:val="tx1"/>
                  </w14:solidFill>
                </w14:textFill>
              </w:rPr>
            </w:pPr>
          </w:p>
        </w:tc>
      </w:tr>
      <w:tr>
        <w:trPr>
          <w:trHeight w:val="1169" w:hRule="atLeast"/>
          <w:jc w:val="center"/>
        </w:trPr>
        <w:tc>
          <w:tcPr>
            <w:tcW w:w="10071" w:type="dxa"/>
            <w:gridSpan w:val="13"/>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162" w:leftChars="58" w:firstLine="423" w:firstLineChars="151"/>
              <w:jc w:val="left"/>
              <w:rPr>
                <w:rFonts w:ascii="宋体" w:hAnsi="宋体" w:cs="宋体"/>
                <w:bCs/>
                <w:color w:val="000000" w:themeColor="text1"/>
                <w:kern w:val="0"/>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本人保证以上信息真实、准确，并愿意承担由于以上信息虚假带来的一切法律责任和后果。</w:t>
            </w:r>
          </w:p>
          <w:p>
            <w:pPr>
              <w:widowControl/>
              <w:spacing w:before="156" w:after="156" w:afterLines="50" w:line="480" w:lineRule="exact"/>
              <w:ind w:left="843"/>
              <w:jc w:val="left"/>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申请人签名：</w:t>
            </w:r>
          </w:p>
        </w:tc>
      </w:tr>
      <w:tr>
        <w:trPr>
          <w:trHeight w:val="343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教练员所在单位意见</w:t>
            </w:r>
          </w:p>
        </w:tc>
        <w:tc>
          <w:tcPr>
            <w:tcW w:w="8375" w:type="dxa"/>
            <w:gridSpan w:val="1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jc w:val="center"/>
              <w:rPr>
                <w:rFonts w:ascii="宋体" w:hAnsi="宋体" w:cs="宋体"/>
                <w:b w:val="0"/>
                <w:bCs/>
                <w:color w:val="000000" w:themeColor="text1"/>
                <w:kern w:val="0"/>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t xml:space="preserve">                           </w:t>
            </w:r>
          </w:p>
          <w:p>
            <w:pPr>
              <w:widowControl/>
              <w:spacing w:before="156" w:after="156" w:afterLines="50" w:line="480" w:lineRule="exact"/>
              <w:ind w:left="843"/>
              <w:jc w:val="center"/>
              <w:rPr>
                <w:rFonts w:ascii="宋体" w:hAnsi="宋体" w:cs="宋体"/>
                <w:b w:val="0"/>
                <w:bCs/>
                <w:color w:val="000000" w:themeColor="text1"/>
                <w:kern w:val="0"/>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t xml:space="preserve">                        </w:t>
            </w:r>
          </w:p>
          <w:p>
            <w:pPr>
              <w:widowControl/>
              <w:spacing w:before="156" w:after="156" w:afterLines="50" w:line="480" w:lineRule="exact"/>
              <w:ind w:left="843"/>
              <w:jc w:val="center"/>
              <w:rPr>
                <w:rFonts w:ascii="宋体" w:hAnsi="宋体" w:cs="宋体"/>
                <w:b w:val="0"/>
                <w:bCs/>
                <w:color w:val="000000" w:themeColor="text1"/>
                <w:kern w:val="0"/>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t xml:space="preserve">                         </w:t>
            </w:r>
          </w:p>
          <w:p>
            <w:pPr>
              <w:widowControl/>
              <w:spacing w:before="156" w:after="156" w:afterLines="50" w:line="480" w:lineRule="exact"/>
              <w:ind w:left="297" w:leftChars="106"/>
              <w:rPr>
                <w:rFonts w:ascii="宋体" w:hAnsi="宋体" w:cs="宋体"/>
                <w:bCs/>
                <w:color w:val="000000" w:themeColor="text1"/>
                <w:kern w:val="0"/>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经办人员签名：</w:t>
            </w: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单位公章：</w:t>
            </w:r>
            <w:r>
              <w:rPr>
                <w:rFonts w:ascii="宋体" w:hAnsi="宋体" w:cs="宋体"/>
                <w:bCs/>
                <w:color w:val="000000" w:themeColor="text1"/>
                <w:kern w:val="0"/>
                <w:sz w:val="28"/>
                <w:szCs w:val="28"/>
                <w14:textFill>
                  <w14:solidFill>
                    <w14:schemeClr w14:val="tx1"/>
                  </w14:solidFill>
                </w14:textFill>
              </w:rPr>
              <w:t xml:space="preserve">                                                              </w:t>
            </w:r>
          </w:p>
          <w:p>
            <w:pPr>
              <w:widowControl/>
              <w:spacing w:before="156" w:after="156" w:afterLines="50" w:line="480" w:lineRule="exact"/>
              <w:ind w:left="843"/>
              <w:jc w:val="center"/>
              <w:rPr>
                <w:rFonts w:ascii="宋体" w:hAnsi="宋体" w:cs="宋体"/>
                <w:b w:val="0"/>
                <w:bCs/>
                <w:color w:val="000000" w:themeColor="text1"/>
                <w:kern w:val="0"/>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t xml:space="preserve">                    </w:t>
            </w:r>
            <w:r>
              <w:rPr>
                <w:rFonts w:ascii="宋体" w:hAnsi="宋体" w:cs="宋体"/>
                <w:b w:val="0"/>
                <w:bCs/>
                <w:color w:val="000000" w:themeColor="text1"/>
                <w:kern w:val="0"/>
                <w:szCs w:val="28"/>
                <w14:textFill>
                  <w14:solidFill>
                    <w14:schemeClr w14:val="tx1"/>
                  </w14:solidFill>
                </w14:textFill>
              </w:rPr>
              <w:t xml:space="preserve">      </w:t>
            </w:r>
            <w:r>
              <w:rPr>
                <w:rFonts w:ascii="宋体" w:hAnsi="宋体" w:cs="宋体"/>
                <w:bCs/>
                <w:color w:val="000000" w:themeColor="text1"/>
                <w:kern w:val="0"/>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年</w:t>
            </w: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月</w:t>
            </w: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日</w:t>
            </w:r>
          </w:p>
        </w:tc>
      </w:tr>
      <w:tr>
        <w:trPr>
          <w:trHeight w:val="296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before="156" w:after="156" w:afterLines="50" w:line="48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全国体育运动学校联合会意见</w:t>
            </w:r>
          </w:p>
        </w:tc>
        <w:tc>
          <w:tcPr>
            <w:tcW w:w="8375" w:type="dxa"/>
            <w:gridSpan w:val="12"/>
            <w:tcBorders>
              <w:top w:val="single" w:color="auto" w:sz="4" w:space="0"/>
              <w:left w:val="single" w:color="auto" w:sz="4" w:space="0"/>
              <w:bottom w:val="single" w:color="auto" w:sz="4" w:space="0"/>
              <w:right w:val="single" w:color="auto" w:sz="4" w:space="0"/>
            </w:tcBorders>
          </w:tcPr>
          <w:p>
            <w:pPr>
              <w:widowControl/>
              <w:spacing w:before="156" w:after="156" w:afterLines="50" w:line="480" w:lineRule="exact"/>
              <w:ind w:left="843" w:right="564"/>
              <w:rPr>
                <w:rFonts w:ascii="宋体" w:hAnsi="宋体" w:cs="宋体"/>
                <w:bCs/>
                <w:color w:val="000000" w:themeColor="text1"/>
                <w:kern w:val="0"/>
                <w:sz w:val="28"/>
                <w:szCs w:val="28"/>
                <w14:textFill>
                  <w14:solidFill>
                    <w14:schemeClr w14:val="tx1"/>
                  </w14:solidFill>
                </w14:textFill>
              </w:rPr>
            </w:pPr>
          </w:p>
          <w:p>
            <w:pPr>
              <w:widowControl/>
              <w:spacing w:before="156" w:after="156" w:afterLines="50" w:line="480" w:lineRule="exact"/>
              <w:ind w:left="843" w:right="1456" w:firstLine="6727" w:firstLineChars="2400"/>
              <w:rPr>
                <w:rFonts w:ascii="宋体" w:hAnsi="宋体" w:cs="宋体"/>
                <w:bCs/>
                <w:color w:val="000000" w:themeColor="text1"/>
                <w:kern w:val="0"/>
                <w:sz w:val="28"/>
                <w:szCs w:val="28"/>
                <w14:textFill>
                  <w14:solidFill>
                    <w14:schemeClr w14:val="tx1"/>
                  </w14:solidFill>
                </w14:textFill>
              </w:rPr>
            </w:pPr>
          </w:p>
          <w:p>
            <w:pPr>
              <w:widowControl/>
              <w:spacing w:before="156" w:after="156" w:afterLines="50" w:line="480" w:lineRule="exact"/>
              <w:ind w:left="843" w:right="1456" w:firstLine="6727" w:firstLineChars="2400"/>
              <w:rPr>
                <w:rFonts w:ascii="宋体" w:hAnsi="宋体" w:cs="宋体"/>
                <w:bCs/>
                <w:color w:val="000000" w:themeColor="text1"/>
                <w:kern w:val="0"/>
                <w:sz w:val="28"/>
                <w:szCs w:val="28"/>
                <w14:textFill>
                  <w14:solidFill>
                    <w14:schemeClr w14:val="tx1"/>
                  </w14:solidFill>
                </w14:textFill>
              </w:rPr>
            </w:pPr>
          </w:p>
          <w:p>
            <w:pPr>
              <w:widowControl/>
              <w:spacing w:before="156" w:after="156" w:afterLines="50" w:line="480" w:lineRule="exact"/>
              <w:ind w:left="843" w:right="1456" w:firstLine="6727" w:firstLineChars="2400"/>
              <w:rPr>
                <w:rFonts w:ascii="宋体" w:hAnsi="宋体" w:cs="宋体"/>
                <w:bCs/>
                <w:color w:val="000000" w:themeColor="text1"/>
                <w:kern w:val="0"/>
                <w:sz w:val="28"/>
                <w:szCs w:val="28"/>
                <w14:textFill>
                  <w14:solidFill>
                    <w14:schemeClr w14:val="tx1"/>
                  </w14:solidFill>
                </w14:textFill>
              </w:rPr>
            </w:pPr>
          </w:p>
          <w:p>
            <w:pPr>
              <w:widowControl/>
              <w:spacing w:before="156" w:after="156" w:afterLines="50" w:line="480" w:lineRule="exact"/>
              <w:ind w:left="0" w:leftChars="0" w:right="1456" w:firstLine="5606" w:firstLineChars="200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盖</w:t>
            </w:r>
            <w:r>
              <w:rPr>
                <w:rFonts w:ascii="宋体" w:hAnsi="宋体" w:cs="宋体"/>
                <w:bCs/>
                <w:color w:val="000000" w:themeColor="text1"/>
                <w:kern w:val="0"/>
                <w:sz w:val="28"/>
                <w:szCs w:val="28"/>
                <w14:textFill>
                  <w14:solidFill>
                    <w14:schemeClr w14:val="tx1"/>
                  </w14:solidFill>
                </w14:textFill>
              </w:rPr>
              <w:t xml:space="preserve">  章 </w:t>
            </w:r>
          </w:p>
          <w:p>
            <w:pPr>
              <w:widowControl/>
              <w:spacing w:before="156" w:after="156" w:afterLines="50" w:line="480" w:lineRule="exact"/>
              <w:ind w:left="843"/>
              <w:jc w:val="center"/>
              <w:rPr>
                <w:rFonts w:ascii="宋体" w:hAnsi="宋体" w:cs="宋体"/>
                <w:b w:val="0"/>
                <w:bCs/>
                <w:color w:val="000000" w:themeColor="text1"/>
                <w:kern w:val="0"/>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t xml:space="preserve">                             年   月   日</w:t>
            </w:r>
          </w:p>
        </w:tc>
      </w:tr>
    </w:tbl>
    <w:p>
      <w:pPr>
        <w:widowControl/>
        <w:spacing w:before="156" w:after="156" w:line="660" w:lineRule="exact"/>
        <w:ind w:left="843"/>
        <w:jc w:val="left"/>
        <w:rPr>
          <w:rFonts w:ascii="宋体" w:hAnsi="宋体" w:eastAsia="宋体" w:cs="宋体"/>
          <w:bCs/>
          <w:color w:val="000000" w:themeColor="text1"/>
          <w:kern w:val="0"/>
          <w:sz w:val="28"/>
          <w:szCs w:val="28"/>
          <w14:textFill>
            <w14:solidFill>
              <w14:schemeClr w14:val="tx1"/>
            </w14:solidFill>
          </w14:textFill>
        </w:rPr>
      </w:pPr>
      <w:r>
        <w:rPr>
          <w:rFonts w:ascii="宋体" w:hAnsi="宋体" w:cs="宋体"/>
          <w:bCs/>
          <w:color w:val="000000" w:themeColor="text1"/>
          <w:kern w:val="0"/>
          <w:szCs w:val="28"/>
          <w14:textFill>
            <w14:solidFill>
              <w14:schemeClr w14:val="tx1"/>
            </w14:solidFill>
          </w14:textFill>
        </w:rPr>
        <w:br w:type="page"/>
      </w:r>
      <w:r>
        <w:rPr>
          <w:rFonts w:hint="eastAsia" w:ascii="宋体" w:hAnsi="宋体" w:eastAsia="宋体" w:cs="宋体"/>
          <w:bCs/>
          <w:color w:val="000000" w:themeColor="text1"/>
          <w:kern w:val="0"/>
          <w:sz w:val="28"/>
          <w:szCs w:val="28"/>
          <w14:textFill>
            <w14:solidFill>
              <w14:schemeClr w14:val="tx1"/>
            </w14:solidFill>
          </w14:textFill>
        </w:rPr>
        <w:t>附件二：</w:t>
      </w:r>
    </w:p>
    <w:p>
      <w:pPr>
        <w:widowControl/>
        <w:spacing w:before="156" w:after="156"/>
        <w:ind w:left="843"/>
        <w:jc w:val="center"/>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匹克球教练员年度注册登记确认表</w:t>
      </w:r>
    </w:p>
    <w:p>
      <w:pPr>
        <w:widowControl/>
        <w:spacing w:before="156" w:after="156"/>
        <w:ind w:left="843"/>
        <w:rPr>
          <w:rFonts w:ascii="宋体" w:hAnsi="宋体" w:cs="宋体"/>
          <w:bCs/>
          <w:color w:val="000000" w:themeColor="text1"/>
          <w:kern w:val="0"/>
          <w:sz w:val="28"/>
          <w:szCs w:val="28"/>
          <w14:textFill>
            <w14:solidFill>
              <w14:schemeClr w14:val="tx1"/>
            </w14:solidFill>
          </w14:textFill>
        </w:rPr>
      </w:pPr>
    </w:p>
    <w:tbl>
      <w:tblPr>
        <w:tblStyle w:val="8"/>
        <w:tblW w:w="99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2138"/>
        <w:gridCol w:w="142"/>
        <w:gridCol w:w="839"/>
        <w:gridCol w:w="630"/>
        <w:gridCol w:w="1496"/>
        <w:gridCol w:w="1418"/>
        <w:gridCol w:w="15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1" w:hRule="exact"/>
          <w:jc w:val="center"/>
        </w:trPr>
        <w:tc>
          <w:tcPr>
            <w:tcW w:w="6938" w:type="dxa"/>
            <w:gridSpan w:val="6"/>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843"/>
              <w:jc w:val="center"/>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基本信息</w:t>
            </w:r>
          </w:p>
        </w:tc>
        <w:tc>
          <w:tcPr>
            <w:tcW w:w="2991"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843"/>
              <w:jc w:val="center"/>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照片</w:t>
            </w:r>
          </w:p>
        </w:tc>
      </w:tr>
      <w:tr>
        <w:trPr>
          <w:trHeight w:val="851" w:hRule="exac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297" w:leftChars="106"/>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姓</w:t>
            </w: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名</w:t>
            </w:r>
          </w:p>
        </w:tc>
        <w:tc>
          <w:tcPr>
            <w:tcW w:w="2280" w:type="dxa"/>
            <w:gridSpan w:val="2"/>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1469" w:type="dxa"/>
            <w:gridSpan w:val="2"/>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297" w:leftChars="106"/>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性</w:t>
            </w: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别</w:t>
            </w:r>
          </w:p>
        </w:tc>
        <w:tc>
          <w:tcPr>
            <w:tcW w:w="1496"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2991"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spacing w:before="156" w:after="156"/>
              <w:ind w:left="843"/>
              <w:jc w:val="left"/>
              <w:rPr>
                <w:rFonts w:ascii="宋体" w:hAnsi="宋体" w:cs="宋体"/>
                <w:bCs/>
                <w:color w:val="000000" w:themeColor="text1"/>
                <w:kern w:val="0"/>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1" w:hRule="exac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身份证号</w:t>
            </w:r>
            <w:r>
              <w:rPr>
                <w:rFonts w:hint="eastAsia" w:ascii="宋体" w:hAnsi="宋体" w:cs="宋体"/>
                <w:bCs/>
                <w:color w:val="000000" w:themeColor="text1"/>
                <w:kern w:val="0"/>
                <w:szCs w:val="28"/>
                <w14:textFill>
                  <w14:solidFill>
                    <w14:schemeClr w14:val="tx1"/>
                  </w14:solidFill>
                </w14:textFill>
              </w:rPr>
              <w:t>码</w:t>
            </w:r>
          </w:p>
        </w:tc>
        <w:tc>
          <w:tcPr>
            <w:tcW w:w="5245" w:type="dxa"/>
            <w:gridSpan w:val="5"/>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t xml:space="preserve"> </w:t>
            </w:r>
          </w:p>
        </w:tc>
        <w:tc>
          <w:tcPr>
            <w:tcW w:w="2991"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spacing w:before="156" w:after="156"/>
              <w:ind w:left="843"/>
              <w:jc w:val="left"/>
              <w:rPr>
                <w:rFonts w:ascii="宋体" w:hAnsi="宋体" w:cs="宋体"/>
                <w:bCs/>
                <w:color w:val="000000" w:themeColor="text1"/>
                <w:kern w:val="0"/>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1" w:hRule="exac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注册编号</w:t>
            </w:r>
          </w:p>
        </w:tc>
        <w:tc>
          <w:tcPr>
            <w:tcW w:w="5245" w:type="dxa"/>
            <w:gridSpan w:val="5"/>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2991"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spacing w:before="156" w:after="156"/>
              <w:ind w:left="843"/>
              <w:jc w:val="left"/>
              <w:rPr>
                <w:rFonts w:ascii="宋体" w:hAnsi="宋体" w:cs="宋体"/>
                <w:bCs/>
                <w:color w:val="000000" w:themeColor="text1"/>
                <w:kern w:val="0"/>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1" w:hRule="exac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工作单位</w:t>
            </w:r>
          </w:p>
        </w:tc>
        <w:tc>
          <w:tcPr>
            <w:tcW w:w="3119" w:type="dxa"/>
            <w:gridSpan w:val="3"/>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有无变化（√）：有</w:t>
            </w:r>
            <w:r>
              <w:rPr>
                <w:rFonts w:ascii="宋体" w:hAnsi="宋体" w:cs="宋体"/>
                <w:bCs/>
                <w:color w:val="000000" w:themeColor="text1"/>
                <w:kern w:val="0"/>
                <w:sz w:val="28"/>
                <w:szCs w:val="28"/>
                <w14:textFill>
                  <w14:solidFill>
                    <w14:schemeClr w14:val="tx1"/>
                  </w14:solidFill>
                </w14:textFill>
              </w:rPr>
              <w:sym w:font="Wingdings" w:char="F06F"/>
            </w:r>
            <w:r>
              <w:rPr>
                <w:rFonts w:ascii="宋体" w:hAnsi="宋体" w:cs="宋体"/>
                <w:bCs/>
                <w:color w:val="000000" w:themeColor="text1"/>
                <w:kern w:val="0"/>
                <w:sz w:val="28"/>
                <w:szCs w:val="28"/>
                <w14:textFill>
                  <w14:solidFill>
                    <w14:schemeClr w14:val="tx1"/>
                  </w14:solidFill>
                </w14:textFill>
              </w:rPr>
              <w:t xml:space="preserve">   无</w:t>
            </w:r>
            <w:r>
              <w:rPr>
                <w:rFonts w:ascii="宋体" w:hAnsi="宋体" w:cs="宋体"/>
                <w:bCs/>
                <w:color w:val="000000" w:themeColor="text1"/>
                <w:kern w:val="0"/>
                <w:sz w:val="28"/>
                <w:szCs w:val="28"/>
                <w14:textFill>
                  <w14:solidFill>
                    <w14:schemeClr w14:val="tx1"/>
                  </w14:solidFill>
                </w14:textFill>
              </w:rPr>
              <w:sym w:font="Wingdings" w:char="F06F"/>
            </w:r>
            <w:r>
              <w:rPr>
                <w:rFonts w:ascii="宋体" w:hAnsi="宋体" w:cs="宋体"/>
                <w:bCs/>
                <w:color w:val="000000" w:themeColor="text1"/>
                <w:kern w:val="0"/>
                <w:sz w:val="28"/>
                <w:szCs w:val="28"/>
                <w14:textFill>
                  <w14:solidFill>
                    <w14:schemeClr w14:val="tx1"/>
                  </w14:solidFill>
                </w14:textFill>
              </w:rPr>
              <w:t xml:space="preserve"> </w:t>
            </w:r>
          </w:p>
        </w:tc>
        <w:tc>
          <w:tcPr>
            <w:tcW w:w="5117" w:type="dxa"/>
            <w:gridSpan w:val="4"/>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如变化，新单位：</w:t>
            </w:r>
          </w:p>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1" w:hRule="exac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职</w:t>
            </w: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称</w:t>
            </w:r>
          </w:p>
        </w:tc>
        <w:tc>
          <w:tcPr>
            <w:tcW w:w="3119" w:type="dxa"/>
            <w:gridSpan w:val="3"/>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有无变化（√）：有</w:t>
            </w:r>
            <w:r>
              <w:rPr>
                <w:rFonts w:ascii="宋体" w:hAnsi="宋体" w:cs="宋体"/>
                <w:bCs/>
                <w:color w:val="000000" w:themeColor="text1"/>
                <w:kern w:val="0"/>
                <w:sz w:val="28"/>
                <w:szCs w:val="28"/>
                <w14:textFill>
                  <w14:solidFill>
                    <w14:schemeClr w14:val="tx1"/>
                  </w14:solidFill>
                </w14:textFill>
              </w:rPr>
              <w:sym w:font="Wingdings" w:char="F06F"/>
            </w:r>
            <w:r>
              <w:rPr>
                <w:rFonts w:ascii="宋体" w:hAnsi="宋体" w:cs="宋体"/>
                <w:bCs/>
                <w:color w:val="000000" w:themeColor="text1"/>
                <w:kern w:val="0"/>
                <w:sz w:val="28"/>
                <w:szCs w:val="28"/>
                <w14:textFill>
                  <w14:solidFill>
                    <w14:schemeClr w14:val="tx1"/>
                  </w14:solidFill>
                </w14:textFill>
              </w:rPr>
              <w:t xml:space="preserve">   无</w:t>
            </w:r>
            <w:r>
              <w:rPr>
                <w:rFonts w:ascii="宋体" w:hAnsi="宋体" w:cs="宋体"/>
                <w:bCs/>
                <w:color w:val="000000" w:themeColor="text1"/>
                <w:kern w:val="0"/>
                <w:sz w:val="28"/>
                <w:szCs w:val="28"/>
                <w14:textFill>
                  <w14:solidFill>
                    <w14:schemeClr w14:val="tx1"/>
                  </w14:solidFill>
                </w14:textFill>
              </w:rPr>
              <w:sym w:font="Wingdings" w:char="F06F"/>
            </w:r>
          </w:p>
        </w:tc>
        <w:tc>
          <w:tcPr>
            <w:tcW w:w="5117" w:type="dxa"/>
            <w:gridSpan w:val="4"/>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如变化，新职称：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1" w:hRule="exac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通讯地址</w:t>
            </w:r>
          </w:p>
        </w:tc>
        <w:tc>
          <w:tcPr>
            <w:tcW w:w="3119" w:type="dxa"/>
            <w:gridSpan w:val="3"/>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297" w:leftChars="106"/>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有无变化（√）：有</w:t>
            </w:r>
            <w:r>
              <w:rPr>
                <w:rFonts w:ascii="宋体" w:hAnsi="宋体" w:cs="宋体"/>
                <w:bCs/>
                <w:color w:val="000000" w:themeColor="text1"/>
                <w:kern w:val="0"/>
                <w:sz w:val="28"/>
                <w:szCs w:val="28"/>
                <w14:textFill>
                  <w14:solidFill>
                    <w14:schemeClr w14:val="tx1"/>
                  </w14:solidFill>
                </w14:textFill>
              </w:rPr>
              <w:sym w:font="Wingdings" w:char="F06F"/>
            </w:r>
            <w:r>
              <w:rPr>
                <w:rFonts w:ascii="宋体" w:hAnsi="宋体" w:cs="宋体"/>
                <w:bCs/>
                <w:color w:val="000000" w:themeColor="text1"/>
                <w:kern w:val="0"/>
                <w:sz w:val="28"/>
                <w:szCs w:val="28"/>
                <w14:textFill>
                  <w14:solidFill>
                    <w14:schemeClr w14:val="tx1"/>
                  </w14:solidFill>
                </w14:textFill>
              </w:rPr>
              <w:t xml:space="preserve">   无</w:t>
            </w:r>
            <w:r>
              <w:rPr>
                <w:rFonts w:ascii="宋体" w:hAnsi="宋体" w:cs="宋体"/>
                <w:bCs/>
                <w:color w:val="000000" w:themeColor="text1"/>
                <w:kern w:val="0"/>
                <w:sz w:val="28"/>
                <w:szCs w:val="28"/>
                <w14:textFill>
                  <w14:solidFill>
                    <w14:schemeClr w14:val="tx1"/>
                  </w14:solidFill>
                </w14:textFill>
              </w:rPr>
              <w:sym w:font="Wingdings" w:char="F06F"/>
            </w:r>
          </w:p>
        </w:tc>
        <w:tc>
          <w:tcPr>
            <w:tcW w:w="5117" w:type="dxa"/>
            <w:gridSpan w:val="4"/>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如变化，新地址：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1" w:hRule="exac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联系电话</w:t>
            </w:r>
          </w:p>
        </w:tc>
        <w:tc>
          <w:tcPr>
            <w:tcW w:w="3119" w:type="dxa"/>
            <w:gridSpan w:val="3"/>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电子信箱</w:t>
            </w:r>
          </w:p>
        </w:tc>
        <w:tc>
          <w:tcPr>
            <w:tcW w:w="2991" w:type="dxa"/>
            <w:gridSpan w:val="2"/>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1" w:hRule="atLeast"/>
          <w:jc w:val="center"/>
        </w:trPr>
        <w:tc>
          <w:tcPr>
            <w:tcW w:w="9929" w:type="dxa"/>
            <w:gridSpan w:val="8"/>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843"/>
              <w:jc w:val="center"/>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年度培训情况（</w:t>
            </w:r>
            <w:r>
              <w:rPr>
                <w:rFonts w:ascii="宋体" w:hAnsi="宋体" w:cs="宋体"/>
                <w:bCs/>
                <w:color w:val="000000" w:themeColor="text1"/>
                <w:kern w:val="0"/>
                <w:sz w:val="28"/>
                <w:szCs w:val="28"/>
                <w:u w:val="single"/>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年度）</w:t>
            </w:r>
          </w:p>
        </w:tc>
      </w:tr>
      <w:tr>
        <w:trPr>
          <w:trHeight w:val="851" w:hRule="exac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jc w:val="both"/>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时</w:t>
            </w: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间</w:t>
            </w:r>
          </w:p>
        </w:tc>
        <w:tc>
          <w:tcPr>
            <w:tcW w:w="2138"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297" w:leftChars="106"/>
              <w:jc w:val="both"/>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Cs w:val="28"/>
                <w14:textFill>
                  <w14:solidFill>
                    <w14:schemeClr w14:val="tx1"/>
                  </w14:solidFill>
                </w14:textFill>
              </w:rPr>
              <w:t>培训机构</w:t>
            </w:r>
          </w:p>
        </w:tc>
        <w:tc>
          <w:tcPr>
            <w:tcW w:w="3107" w:type="dxa"/>
            <w:gridSpan w:val="4"/>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297" w:leftChars="106"/>
              <w:jc w:val="both"/>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培训内容</w:t>
            </w:r>
          </w:p>
        </w:tc>
        <w:tc>
          <w:tcPr>
            <w:tcW w:w="1418"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297" w:leftChars="106"/>
              <w:jc w:val="both"/>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学时</w:t>
            </w:r>
          </w:p>
        </w:tc>
        <w:tc>
          <w:tcPr>
            <w:tcW w:w="157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jc w:val="both"/>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认定单位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1" w:hRule="exac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2138"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3107" w:type="dxa"/>
            <w:gridSpan w:val="4"/>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1573"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1" w:hRule="exac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2138"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3107" w:type="dxa"/>
            <w:gridSpan w:val="4"/>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1573"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1" w:hRule="exac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2138"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3107" w:type="dxa"/>
            <w:gridSpan w:val="4"/>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1573"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1" w:hRule="exac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2138"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3107" w:type="dxa"/>
            <w:gridSpan w:val="4"/>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1573"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24" w:hRule="exac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2138"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3107" w:type="dxa"/>
            <w:gridSpan w:val="4"/>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1573"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2138"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3107" w:type="dxa"/>
            <w:gridSpan w:val="4"/>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1573"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90" w:hRule="exac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2138"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3107" w:type="dxa"/>
            <w:gridSpan w:val="4"/>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c>
          <w:tcPr>
            <w:tcW w:w="1573" w:type="dxa"/>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Pr>
                <w:rFonts w:ascii="宋体" w:hAnsi="宋体" w:cs="宋体"/>
                <w:bCs/>
                <w:color w:val="000000" w:themeColor="text1"/>
                <w:kern w:val="0"/>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61" w:hRule="atLeast"/>
          <w:jc w:val="center"/>
        </w:trPr>
        <w:tc>
          <w:tcPr>
            <w:tcW w:w="9929" w:type="dxa"/>
            <w:gridSpan w:val="8"/>
            <w:tcBorders>
              <w:top w:val="single" w:color="auto" w:sz="6" w:space="0"/>
              <w:left w:val="single" w:color="auto" w:sz="6" w:space="0"/>
              <w:bottom w:val="single" w:color="auto" w:sz="6" w:space="0"/>
              <w:right w:val="single" w:color="auto" w:sz="6" w:space="0"/>
            </w:tcBorders>
          </w:tcPr>
          <w:p>
            <w:pPr>
              <w:widowControl/>
              <w:spacing w:before="0" w:after="0" w:line="440" w:lineRule="exact"/>
              <w:ind w:left="302" w:leftChars="108" w:firstLine="535" w:firstLineChars="191"/>
              <w:jc w:val="left"/>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本人保证以上信息真实、准确，并愿意承担由于以上信息虚假带来的一切法律责任和后果。</w:t>
            </w:r>
          </w:p>
          <w:p>
            <w:pPr>
              <w:widowControl/>
              <w:spacing w:before="156" w:after="156" w:line="660" w:lineRule="exact"/>
              <w:ind w:left="843"/>
              <w:jc w:val="left"/>
              <w:rPr>
                <w:rFonts w:ascii="宋体" w:hAnsi="宋体" w:cs="宋体"/>
                <w:bCs/>
                <w:color w:val="000000" w:themeColor="text1"/>
                <w:kern w:val="0"/>
                <w:sz w:val="28"/>
                <w:szCs w:val="28"/>
                <w14:textFill>
                  <w14:solidFill>
                    <w14:schemeClr w14:val="tx1"/>
                  </w14:solidFill>
                </w14:textFill>
              </w:rPr>
            </w:pPr>
          </w:p>
          <w:p>
            <w:pPr>
              <w:widowControl/>
              <w:spacing w:before="156" w:after="156" w:line="660" w:lineRule="exact"/>
              <w:ind w:left="843"/>
              <w:jc w:val="center"/>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申请人签名：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77" w:hRule="atLeas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教练员所</w:t>
            </w:r>
          </w:p>
          <w:p>
            <w:pPr>
              <w:widowControl/>
              <w:spacing w:before="156" w:after="156" w:line="660" w:lineRule="exact"/>
              <w:ind w:left="0" w:leftChars="0"/>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在单位意见</w:t>
            </w:r>
          </w:p>
        </w:tc>
        <w:tc>
          <w:tcPr>
            <w:tcW w:w="8236" w:type="dxa"/>
            <w:gridSpan w:val="7"/>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jc w:val="center"/>
              <w:rPr>
                <w:rFonts w:ascii="宋体" w:hAnsi="宋体" w:cs="宋体"/>
                <w:bCs/>
                <w:color w:val="000000" w:themeColor="text1"/>
                <w:kern w:val="0"/>
                <w:szCs w:val="28"/>
                <w14:textFill>
                  <w14:solidFill>
                    <w14:schemeClr w14:val="tx1"/>
                  </w14:solidFill>
                </w14:textFill>
              </w:rPr>
            </w:pPr>
          </w:p>
          <w:p>
            <w:pPr>
              <w:widowControl/>
              <w:spacing w:before="156" w:after="156" w:line="660" w:lineRule="exact"/>
              <w:ind w:left="843"/>
              <w:jc w:val="center"/>
              <w:rPr>
                <w:rFonts w:ascii="宋体" w:hAnsi="宋体" w:cs="宋体"/>
                <w:b w:val="0"/>
                <w:bCs/>
                <w:color w:val="000000" w:themeColor="text1"/>
                <w:kern w:val="0"/>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t xml:space="preserve">                                                   </w:t>
            </w:r>
          </w:p>
          <w:p>
            <w:pPr>
              <w:widowControl/>
              <w:spacing w:before="156" w:after="156" w:line="660" w:lineRule="exact"/>
              <w:ind w:left="843"/>
              <w:jc w:val="left"/>
              <w:rPr>
                <w:rFonts w:ascii="宋体" w:hAnsi="宋体" w:cs="宋体"/>
                <w:b w:val="0"/>
                <w:bCs/>
                <w:color w:val="000000" w:themeColor="text1"/>
                <w:kern w:val="0"/>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br w:type="textWrapping"/>
            </w: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Cs w:val="28"/>
                <w14:textFill>
                  <w14:solidFill>
                    <w14:schemeClr w14:val="tx1"/>
                  </w14:solidFill>
                </w14:textFill>
              </w:rPr>
              <w:t>经办人员签名：</w:t>
            </w:r>
            <w:r>
              <w:rPr>
                <w:rFonts w:ascii="宋体" w:hAnsi="宋体" w:cs="宋体"/>
                <w:bCs/>
                <w:color w:val="000000" w:themeColor="text1"/>
                <w:kern w:val="0"/>
                <w:szCs w:val="28"/>
                <w14:textFill>
                  <w14:solidFill>
                    <w14:schemeClr w14:val="tx1"/>
                  </w14:solidFill>
                </w14:textFill>
              </w:rPr>
              <w:t xml:space="preserve">             单位公章： </w:t>
            </w:r>
            <w:r>
              <w:rPr>
                <w:rFonts w:ascii="宋体" w:hAnsi="宋体" w:cs="宋体"/>
                <w:bCs/>
                <w:color w:val="000000" w:themeColor="text1"/>
                <w:kern w:val="0"/>
                <w:sz w:val="28"/>
                <w:szCs w:val="28"/>
                <w14:textFill>
                  <w14:solidFill>
                    <w14:schemeClr w14:val="tx1"/>
                  </w14:solidFill>
                </w14:textFill>
              </w:rPr>
              <w:t xml:space="preserve">                                                                    </w:t>
            </w:r>
          </w:p>
          <w:p>
            <w:pPr>
              <w:widowControl/>
              <w:spacing w:before="156" w:after="156" w:line="660" w:lineRule="exact"/>
              <w:ind w:left="843"/>
              <w:jc w:val="center"/>
              <w:rPr>
                <w:rFonts w:ascii="宋体" w:hAnsi="宋体" w:cs="宋体"/>
                <w:b w:val="0"/>
                <w:bCs/>
                <w:color w:val="000000" w:themeColor="text1"/>
                <w:kern w:val="0"/>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41" w:hRule="atLeast"/>
          <w:jc w:val="center"/>
        </w:trPr>
        <w:tc>
          <w:tcPr>
            <w:tcW w:w="1693" w:type="dxa"/>
            <w:tcBorders>
              <w:top w:val="single" w:color="auto" w:sz="6" w:space="0"/>
              <w:left w:val="single" w:color="auto" w:sz="6" w:space="0"/>
              <w:bottom w:val="single" w:color="auto" w:sz="6" w:space="0"/>
              <w:right w:val="single" w:color="auto" w:sz="6" w:space="0"/>
            </w:tcBorders>
            <w:vAlign w:val="center"/>
          </w:tcPr>
          <w:p>
            <w:pPr>
              <w:widowControl/>
              <w:spacing w:before="156" w:after="156" w:line="660" w:lineRule="exact"/>
              <w:ind w:left="0" w:leftChars="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全国体育运动学校联合会意见</w:t>
            </w:r>
          </w:p>
        </w:tc>
        <w:tc>
          <w:tcPr>
            <w:tcW w:w="8236" w:type="dxa"/>
            <w:gridSpan w:val="7"/>
            <w:tcBorders>
              <w:top w:val="single" w:color="auto" w:sz="6" w:space="0"/>
              <w:left w:val="single" w:color="auto" w:sz="6" w:space="0"/>
              <w:bottom w:val="single" w:color="auto" w:sz="6" w:space="0"/>
              <w:right w:val="single" w:color="auto" w:sz="6" w:space="0"/>
            </w:tcBorders>
          </w:tcPr>
          <w:p>
            <w:pPr>
              <w:widowControl/>
              <w:spacing w:before="156" w:after="156" w:line="660" w:lineRule="exact"/>
              <w:ind w:left="843" w:right="564"/>
              <w:jc w:val="right"/>
              <w:rPr>
                <w:rFonts w:ascii="宋体" w:hAnsi="宋体" w:cs="宋体"/>
                <w:bCs/>
                <w:color w:val="000000" w:themeColor="text1"/>
                <w:kern w:val="0"/>
                <w:sz w:val="28"/>
                <w:szCs w:val="28"/>
                <w14:textFill>
                  <w14:solidFill>
                    <w14:schemeClr w14:val="tx1"/>
                  </w14:solidFill>
                </w14:textFill>
              </w:rPr>
            </w:pPr>
          </w:p>
          <w:p>
            <w:pPr>
              <w:widowControl/>
              <w:spacing w:before="156" w:after="156" w:line="660" w:lineRule="exact"/>
              <w:ind w:left="843" w:right="564"/>
              <w:jc w:val="right"/>
              <w:rPr>
                <w:rFonts w:ascii="宋体" w:hAnsi="宋体" w:cs="宋体"/>
                <w:bCs/>
                <w:color w:val="000000" w:themeColor="text1"/>
                <w:kern w:val="0"/>
                <w:sz w:val="28"/>
                <w:szCs w:val="28"/>
                <w14:textFill>
                  <w14:solidFill>
                    <w14:schemeClr w14:val="tx1"/>
                  </w14:solidFill>
                </w14:textFill>
              </w:rPr>
            </w:pPr>
          </w:p>
          <w:p>
            <w:pPr>
              <w:widowControl/>
              <w:spacing w:before="156" w:after="156" w:line="660" w:lineRule="exact"/>
              <w:ind w:left="843" w:right="564"/>
              <w:jc w:val="right"/>
              <w:rPr>
                <w:rFonts w:ascii="宋体" w:hAnsi="宋体" w:cs="宋体"/>
                <w:bCs/>
                <w:color w:val="000000" w:themeColor="text1"/>
                <w:kern w:val="0"/>
                <w:sz w:val="28"/>
                <w:szCs w:val="28"/>
                <w14:textFill>
                  <w14:solidFill>
                    <w14:schemeClr w14:val="tx1"/>
                  </w14:solidFill>
                </w14:textFill>
              </w:rPr>
            </w:pPr>
          </w:p>
          <w:p>
            <w:pPr>
              <w:widowControl/>
              <w:spacing w:before="156" w:after="156" w:line="660" w:lineRule="exact"/>
              <w:ind w:left="843" w:right="564"/>
              <w:jc w:val="right"/>
              <w:rPr>
                <w:rFonts w:ascii="宋体" w:hAnsi="宋体" w:cs="宋体"/>
                <w:bCs/>
                <w:color w:val="000000" w:themeColor="text1"/>
                <w:kern w:val="0"/>
                <w:sz w:val="28"/>
                <w:szCs w:val="28"/>
                <w14:textFill>
                  <w14:solidFill>
                    <w14:schemeClr w14:val="tx1"/>
                  </w14:solidFill>
                </w14:textFill>
              </w:rPr>
            </w:pPr>
          </w:p>
          <w:p>
            <w:pPr>
              <w:widowControl/>
              <w:spacing w:before="156" w:after="156" w:line="660" w:lineRule="exact"/>
              <w:ind w:left="843" w:right="1524" w:firstLine="2155" w:firstLineChars="769"/>
              <w:jc w:val="both"/>
              <w:rPr>
                <w:rFonts w:ascii="宋体" w:hAnsi="宋体" w:cs="宋体"/>
                <w:b w:val="0"/>
                <w:bCs/>
                <w:color w:val="000000" w:themeColor="text1"/>
                <w:kern w:val="0"/>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Cs w:val="28"/>
                <w14:textFill>
                  <w14:solidFill>
                    <w14:schemeClr w14:val="tx1"/>
                  </w14:solidFill>
                </w14:textFill>
              </w:rPr>
              <w:t>经办人：</w:t>
            </w:r>
            <w:r>
              <w:rPr>
                <w:rFonts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Cs w:val="28"/>
                <w14:textFill>
                  <w14:solidFill>
                    <w14:schemeClr w14:val="tx1"/>
                  </w14:solidFill>
                </w14:textFill>
              </w:rPr>
              <w:t>盖</w:t>
            </w:r>
            <w:r>
              <w:rPr>
                <w:rFonts w:ascii="宋体" w:hAnsi="宋体" w:cs="宋体"/>
                <w:bCs/>
                <w:color w:val="000000" w:themeColor="text1"/>
                <w:kern w:val="0"/>
                <w:szCs w:val="28"/>
                <w14:textFill>
                  <w14:solidFill>
                    <w14:schemeClr w14:val="tx1"/>
                  </w14:solidFill>
                </w14:textFill>
              </w:rPr>
              <w:t xml:space="preserve">  </w:t>
            </w:r>
            <w:r>
              <w:rPr>
                <w:rFonts w:hint="eastAsia" w:ascii="宋体" w:hAnsi="宋体" w:cs="宋体"/>
                <w:bCs/>
                <w:color w:val="000000" w:themeColor="text1"/>
                <w:kern w:val="0"/>
                <w:szCs w:val="28"/>
                <w14:textFill>
                  <w14:solidFill>
                    <w14:schemeClr w14:val="tx1"/>
                  </w14:solidFill>
                </w14:textFill>
              </w:rPr>
              <w:t>章：</w:t>
            </w:r>
            <w:r>
              <w:rPr>
                <w:rFonts w:ascii="宋体" w:hAnsi="宋体" w:cs="宋体"/>
                <w:bCs/>
                <w:color w:val="000000" w:themeColor="text1"/>
                <w:kern w:val="0"/>
                <w:sz w:val="28"/>
                <w:szCs w:val="28"/>
                <w14:textFill>
                  <w14:solidFill>
                    <w14:schemeClr w14:val="tx1"/>
                  </w14:solidFill>
                </w14:textFill>
              </w:rPr>
              <w:t xml:space="preserve">                                   </w:t>
            </w:r>
            <w:r>
              <w:rPr>
                <w:rFonts w:ascii="宋体" w:hAnsi="宋体" w:cs="宋体"/>
                <w:bCs/>
                <w:color w:val="000000" w:themeColor="text1"/>
                <w:kern w:val="0"/>
                <w:szCs w:val="28"/>
                <w14:textFill>
                  <w14:solidFill>
                    <w14:schemeClr w14:val="tx1"/>
                  </w14:solidFill>
                </w14:textFill>
              </w:rPr>
              <w:t xml:space="preserve">                 </w:t>
            </w:r>
          </w:p>
          <w:p>
            <w:pPr>
              <w:widowControl/>
              <w:spacing w:before="156" w:after="156" w:line="660" w:lineRule="exact"/>
              <w:ind w:left="843"/>
              <w:jc w:val="center"/>
              <w:rPr>
                <w:rFonts w:ascii="宋体" w:hAnsi="宋体" w:cs="宋体"/>
                <w:b w:val="0"/>
                <w:bCs/>
                <w:color w:val="000000" w:themeColor="text1"/>
                <w:kern w:val="0"/>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t xml:space="preserve">                    年   月   日</w:t>
            </w:r>
          </w:p>
        </w:tc>
      </w:tr>
    </w:tbl>
    <w:p>
      <w:pPr>
        <w:spacing w:before="156" w:after="156"/>
        <w:ind w:left="843"/>
        <w:rPr>
          <w:rFonts w:ascii="宋体" w:hAnsi="宋体" w:cs="Times New Roman"/>
          <w:bCs/>
          <w:color w:val="000000" w:themeColor="text1"/>
          <w:szCs w:val="28"/>
          <w14:textFill>
            <w14:solidFill>
              <w14:schemeClr w14:val="tx1"/>
            </w14:solidFill>
          </w14:textFill>
        </w:rPr>
      </w:pPr>
    </w:p>
    <w:p>
      <w:pPr>
        <w:spacing w:before="156" w:after="156" w:line="360" w:lineRule="exact"/>
        <w:ind w:left="843" w:firstLine="563" w:firstLineChars="201"/>
        <w:rPr>
          <w:rFonts w:ascii="宋体" w:hAnsi="宋体"/>
          <w:bCs/>
          <w:color w:val="000000" w:themeColor="text1"/>
          <w:sz w:val="28"/>
          <w:szCs w:val="28"/>
          <w14:textFill>
            <w14:solidFill>
              <w14:schemeClr w14:val="tx1"/>
            </w14:solidFill>
          </w14:textFill>
        </w:rPr>
      </w:pPr>
    </w:p>
    <w:p>
      <w:pPr>
        <w:spacing w:before="156" w:after="156" w:line="360" w:lineRule="exact"/>
        <w:ind w:left="843" w:firstLine="4518" w:firstLineChars="1612"/>
        <w:rPr>
          <w:rFonts w:ascii="宋体" w:hAnsi="宋体"/>
          <w:bCs/>
          <w:color w:val="000000" w:themeColor="text1"/>
          <w:sz w:val="28"/>
          <w:szCs w:val="28"/>
          <w14:textFill>
            <w14:solidFill>
              <w14:schemeClr w14:val="tx1"/>
            </w14:solidFill>
          </w14:textFill>
        </w:rPr>
      </w:pPr>
    </w:p>
    <w:p>
      <w:pPr>
        <w:spacing w:before="156" w:after="156" w:line="360" w:lineRule="exact"/>
        <w:ind w:left="843" w:firstLine="563" w:firstLineChars="201"/>
        <w:rPr>
          <w:rFonts w:ascii="宋体" w:hAnsi="宋体"/>
          <w:bCs/>
          <w:color w:val="000000" w:themeColor="text1"/>
          <w:sz w:val="28"/>
          <w:szCs w:val="28"/>
          <w14:textFill>
            <w14:solidFill>
              <w14:schemeClr w14:val="tx1"/>
            </w14:solidFill>
          </w14:textFill>
        </w:rPr>
      </w:pPr>
    </w:p>
    <w:p>
      <w:pPr>
        <w:pStyle w:val="13"/>
        <w:spacing w:before="156" w:after="156" w:line="360" w:lineRule="exact"/>
        <w:ind w:left="843" w:firstLine="0" w:firstLineChars="0"/>
        <w:rPr>
          <w:rFonts w:ascii="宋体" w:hAnsi="宋体"/>
          <w:bCs/>
          <w:color w:val="000000" w:themeColor="text1"/>
          <w:szCs w:val="28"/>
          <w14:textFill>
            <w14:solidFill>
              <w14:schemeClr w14:val="tx1"/>
            </w14:solidFill>
          </w14:textFill>
        </w:rPr>
      </w:pPr>
    </w:p>
    <w:p>
      <w:pPr>
        <w:spacing w:before="156" w:after="156" w:line="360" w:lineRule="exact"/>
        <w:ind w:left="843" w:firstLine="563" w:firstLineChars="201"/>
        <w:rPr>
          <w:rFonts w:ascii="宋体" w:hAnsi="宋体"/>
          <w:bCs/>
          <w:color w:val="000000" w:themeColor="text1"/>
          <w:szCs w:val="28"/>
          <w14:textFill>
            <w14:solidFill>
              <w14:schemeClr w14:val="tx1"/>
            </w14:solidFill>
          </w14:textFill>
        </w:rPr>
      </w:pPr>
    </w:p>
    <w:p>
      <w:pPr>
        <w:spacing w:before="156" w:after="156" w:line="360" w:lineRule="exact"/>
        <w:ind w:left="843" w:firstLine="563" w:firstLineChars="201"/>
        <w:rPr>
          <w:rFonts w:ascii="宋体" w:hAnsi="宋体"/>
          <w:bCs/>
          <w:color w:val="000000" w:themeColor="text1"/>
          <w:szCs w:val="28"/>
          <w14:textFill>
            <w14:solidFill>
              <w14:schemeClr w14:val="tx1"/>
            </w14:solidFill>
          </w14:textFill>
        </w:rPr>
      </w:pPr>
    </w:p>
    <w:p>
      <w:pPr>
        <w:spacing w:before="156" w:after="156" w:line="360" w:lineRule="exact"/>
        <w:ind w:left="843"/>
        <w:rPr>
          <w:rFonts w:ascii="宋体" w:hAnsi="宋体"/>
          <w:bCs/>
          <w:color w:val="000000" w:themeColor="text1"/>
          <w:szCs w:val="28"/>
          <w14:textFill>
            <w14:solidFill>
              <w14:schemeClr w14:val="tx1"/>
            </w14:solidFill>
          </w14:textFill>
        </w:rPr>
      </w:pPr>
    </w:p>
    <w:sectPr>
      <w:headerReference r:id="rId7" w:type="default"/>
      <w:footerReference r:id="rId8" w:type="default"/>
      <w:pgSz w:w="11906" w:h="16838"/>
      <w:pgMar w:top="1440" w:right="1080" w:bottom="1440" w:left="108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娟儿" w:date="2022-11-28T16:38:00Z" w:initials="">
    <w:p w14:paraId="B17D6CD7">
      <w:pPr>
        <w:pStyle w:val="3"/>
        <w:ind w:left="843"/>
      </w:pPr>
      <w:r>
        <w:rPr>
          <w:rFonts w:hint="eastAsia"/>
        </w:rPr>
        <w:t>此委员会不存在，建议删除</w:t>
      </w:r>
    </w:p>
  </w:comment>
  <w:comment w:id="1" w:author="圣斌Adam" w:date="2022-11-28T14:42:00Z" w:initials="">
    <w:p w14:paraId="36CB006E">
      <w:pPr>
        <w:pStyle w:val="3"/>
        <w:ind w:left="843"/>
        <w:rPr>
          <w:lang w:eastAsia="zh-Hans"/>
        </w:rPr>
      </w:pPr>
      <w:r>
        <w:rPr>
          <w:rFonts w:hint="eastAsia"/>
          <w:lang w:eastAsia="zh-Hans"/>
        </w:rPr>
        <w:t>全体联与教练员不存在劳务关系</w:t>
      </w:r>
      <w:r>
        <w:rPr>
          <w:lang w:eastAsia="zh-Hans"/>
        </w:rPr>
        <w:t>，</w:t>
      </w:r>
      <w:r>
        <w:rPr>
          <w:rFonts w:hint="eastAsia"/>
          <w:lang w:eastAsia="zh-Hans"/>
        </w:rPr>
        <w:t>因此没有任职这一说</w:t>
      </w:r>
      <w:r>
        <w:rPr>
          <w:lang w:eastAsia="zh-Hans"/>
        </w:rPr>
        <w:t>，</w:t>
      </w:r>
      <w:r>
        <w:rPr>
          <w:rFonts w:hint="eastAsia"/>
          <w:lang w:eastAsia="zh-Hans"/>
        </w:rPr>
        <w:t>请更换更适合描述</w:t>
      </w:r>
    </w:p>
  </w:comment>
  <w:comment w:id="2" w:author="圣斌Adam" w:date="2022-11-28T14:43:00Z" w:initials="">
    <w:p w14:paraId="6FB6118D">
      <w:pPr>
        <w:pStyle w:val="3"/>
        <w:ind w:left="843"/>
      </w:pPr>
    </w:p>
  </w:comment>
  <w:comment w:id="3" w:author="圣斌Adam" w:date="2022-10-14T15:01:00Z" w:initials="">
    <w:p w14:paraId="3B3F6EAD">
      <w:pPr>
        <w:pStyle w:val="3"/>
        <w:spacing w:before="156" w:after="156"/>
        <w:ind w:left="843"/>
        <w:rPr>
          <w:lang w:eastAsia="zh-Hans"/>
        </w:rPr>
      </w:pPr>
      <w:r>
        <w:rPr>
          <w:rFonts w:hint="eastAsia"/>
          <w:lang w:eastAsia="zh-Hans"/>
        </w:rPr>
        <w:t>建议写具体教学时长</w:t>
      </w:r>
      <w:r>
        <w:rPr>
          <w:lang w:eastAsia="zh-Hans"/>
        </w:rPr>
        <w:t>，</w:t>
      </w:r>
      <w:r>
        <w:rPr>
          <w:rFonts w:hint="eastAsia"/>
          <w:lang w:eastAsia="zh-Hans"/>
        </w:rPr>
        <w:t>模糊表达不适合</w:t>
      </w:r>
      <w:r>
        <w:rPr>
          <w:lang w:eastAsia="zh-Hans"/>
        </w:rPr>
        <w:t>，</w:t>
      </w:r>
      <w:r>
        <w:rPr>
          <w:rFonts w:hint="eastAsia"/>
          <w:lang w:eastAsia="zh-Hans"/>
        </w:rPr>
        <w:t>如</w:t>
      </w:r>
      <w:r>
        <w:rPr>
          <w:lang w:eastAsia="zh-Hans"/>
        </w:rPr>
        <w:t>，</w:t>
      </w:r>
      <w:r>
        <w:rPr>
          <w:rFonts w:hint="eastAsia"/>
          <w:lang w:eastAsia="zh-Hans"/>
        </w:rPr>
        <w:t>至少</w:t>
      </w:r>
      <w:r>
        <w:rPr>
          <w:lang w:eastAsia="zh-Hans"/>
        </w:rPr>
        <w:t>100</w:t>
      </w:r>
      <w:r>
        <w:rPr>
          <w:rFonts w:hint="eastAsia"/>
          <w:lang w:eastAsia="zh-Hans"/>
        </w:rPr>
        <w:t>学时教学记录等等</w:t>
      </w:r>
    </w:p>
  </w:comment>
  <w:comment w:id="4" w:author="圣斌Adam" w:date="2022-11-28T14:44:00Z" w:initials="">
    <w:p w14:paraId="BBBBC59C">
      <w:pPr>
        <w:pStyle w:val="3"/>
        <w:ind w:left="843"/>
      </w:pPr>
    </w:p>
  </w:comment>
  <w:comment w:id="5" w:author="圣斌Adam" w:date="2022-10-14T15:05:00Z" w:initials="">
    <w:p w14:paraId="75C5E8F4">
      <w:pPr>
        <w:pStyle w:val="3"/>
        <w:spacing w:before="156" w:after="156"/>
        <w:ind w:left="843"/>
      </w:pPr>
      <w:r>
        <w:rPr>
          <w:rFonts w:hint="eastAsia"/>
          <w:lang w:eastAsia="zh-Hans"/>
        </w:rPr>
        <w:t>请填写培训涉及领域或模块</w:t>
      </w:r>
    </w:p>
  </w:comment>
  <w:comment w:id="6" w:author="圣斌Adam" w:date="2022-11-28T14:47:00Z" w:initials="">
    <w:p w14:paraId="13663766">
      <w:pPr>
        <w:pStyle w:val="3"/>
        <w:ind w:left="843"/>
      </w:pPr>
    </w:p>
  </w:comment>
  <w:comment w:id="7" w:author="娟儿" w:date="2022-11-28T16:54:00Z" w:initials="">
    <w:p w14:paraId="FBFC6C99">
      <w:pPr>
        <w:pStyle w:val="3"/>
        <w:ind w:left="843"/>
      </w:pPr>
      <w:r>
        <w:rPr>
          <w:rFonts w:hint="eastAsia"/>
        </w:rPr>
        <w:t>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B17D6CD7" w15:done="1"/>
  <w15:commentEx w15:paraId="36CB006E" w15:done="1"/>
  <w15:commentEx w15:paraId="6FB6118D" w15:done="1"/>
  <w15:commentEx w15:paraId="3B3F6EAD" w15:done="1"/>
  <w15:commentEx w15:paraId="BBBBC59C" w15:done="1"/>
  <w15:commentEx w15:paraId="75C5E8F4" w15:done="1"/>
  <w15:commentEx w15:paraId="13663766" w15:done="1"/>
  <w15:commentEx w15:paraId="FBFC6C99"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840"/>
      </w:pPr>
      <w:r>
        <w:separator/>
      </w:r>
    </w:p>
  </w:endnote>
  <w:endnote w:type="continuationSeparator" w:id="1">
    <w:p>
      <w:pPr>
        <w:spacing w:line="240" w:lineRule="auto"/>
        <w:ind w:left="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2000019F" w:csb1="00000000"/>
  </w:font>
  <w:font w:name="苹方-简">
    <w:panose1 w:val="020B0400000000000000"/>
    <w:charset w:val="86"/>
    <w:family w:val="auto"/>
    <w:pitch w:val="default"/>
    <w:sig w:usb0="00000000" w:usb1="00000000" w:usb2="00000000" w:usb3="00000000" w:csb0="00160000" w:csb1="00000000"/>
  </w:font>
  <w:font w:name="方正小标宋_GBK">
    <w:panose1 w:val="03000509000000000000"/>
    <w:charset w:val="86"/>
    <w:family w:val="auto"/>
    <w:pitch w:val="default"/>
    <w:sig w:usb0="00000000" w:usb1="00000000" w:usb2="00000000" w:usb3="00000000" w:csb0="00160000" w:csb1="00000000"/>
  </w:font>
  <w:font w:name="仿宋_GB2312">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冬青黑体简体中文">
    <w:panose1 w:val="020B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5660395"/>
    </w:sdtPr>
    <w:sdtContent>
      <w:p>
        <w:pPr>
          <w:pStyle w:val="5"/>
          <w:spacing w:before="120" w:after="120"/>
          <w:ind w:left="843"/>
          <w:jc w:val="center"/>
        </w:pPr>
        <w:r>
          <w:fldChar w:fldCharType="begin"/>
        </w:r>
        <w:r>
          <w:instrText xml:space="preserve">PAGE   \* MERGEFORMAT</w:instrText>
        </w:r>
        <w:r>
          <w:fldChar w:fldCharType="separate"/>
        </w:r>
        <w:r>
          <w:rPr>
            <w:lang w:val="zh-CN"/>
          </w:rPr>
          <w:t>2</w:t>
        </w:r>
        <w:r>
          <w:fldChar w:fldCharType="end"/>
        </w:r>
      </w:p>
    </w:sdtContent>
  </w:sdt>
  <w:p>
    <w:pPr>
      <w:pStyle w:val="5"/>
      <w:spacing w:before="120" w:after="120"/>
      <w:ind w:left="84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840"/>
      </w:pPr>
      <w:r>
        <w:separator/>
      </w:r>
    </w:p>
  </w:footnote>
  <w:footnote w:type="continuationSeparator" w:id="1">
    <w:p>
      <w:pPr>
        <w:spacing w:line="240" w:lineRule="auto"/>
        <w:ind w:left="8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84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圣斌Adam">
    <w15:presenceInfo w15:providerId="None" w15:userId="圣斌Adam"/>
  </w15:person>
  <w15:person w15:author="娟儿">
    <w15:presenceInfo w15:providerId="None" w15:userId="娟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bordersDoNotSurroundHeader w:val="1"/>
  <w:bordersDoNotSurroundFooter w:val="1"/>
  <w:revisionView w:markup="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ZTA5MTZkMmY4N2ZjZGY4NmVhYzBiZjg4N2VmYWEifQ=="/>
  </w:docVars>
  <w:rsids>
    <w:rsidRoot w:val="00CC7A54"/>
    <w:rsid w:val="00011F5A"/>
    <w:rsid w:val="00027521"/>
    <w:rsid w:val="0004044A"/>
    <w:rsid w:val="00051911"/>
    <w:rsid w:val="000909F7"/>
    <w:rsid w:val="00110A69"/>
    <w:rsid w:val="00116807"/>
    <w:rsid w:val="00117B1A"/>
    <w:rsid w:val="0012246E"/>
    <w:rsid w:val="00145129"/>
    <w:rsid w:val="00154598"/>
    <w:rsid w:val="00154CE9"/>
    <w:rsid w:val="00155978"/>
    <w:rsid w:val="00164DAD"/>
    <w:rsid w:val="001B13A9"/>
    <w:rsid w:val="001B1EDD"/>
    <w:rsid w:val="001C2D13"/>
    <w:rsid w:val="001C5C77"/>
    <w:rsid w:val="001D18B1"/>
    <w:rsid w:val="001D3588"/>
    <w:rsid w:val="00204E4A"/>
    <w:rsid w:val="002235A6"/>
    <w:rsid w:val="002345AC"/>
    <w:rsid w:val="002348E6"/>
    <w:rsid w:val="002424DB"/>
    <w:rsid w:val="002636F4"/>
    <w:rsid w:val="002B3941"/>
    <w:rsid w:val="002B59D6"/>
    <w:rsid w:val="002C0E53"/>
    <w:rsid w:val="002C46F4"/>
    <w:rsid w:val="002C599F"/>
    <w:rsid w:val="002C67F8"/>
    <w:rsid w:val="002F721B"/>
    <w:rsid w:val="0032465D"/>
    <w:rsid w:val="003366C7"/>
    <w:rsid w:val="00342CE3"/>
    <w:rsid w:val="00362DCD"/>
    <w:rsid w:val="0038313E"/>
    <w:rsid w:val="00387DC2"/>
    <w:rsid w:val="00392901"/>
    <w:rsid w:val="003A6DF6"/>
    <w:rsid w:val="003D25D8"/>
    <w:rsid w:val="003E4283"/>
    <w:rsid w:val="004055E9"/>
    <w:rsid w:val="00422370"/>
    <w:rsid w:val="00444305"/>
    <w:rsid w:val="00447A40"/>
    <w:rsid w:val="00456A26"/>
    <w:rsid w:val="004660FE"/>
    <w:rsid w:val="004663FC"/>
    <w:rsid w:val="00480513"/>
    <w:rsid w:val="00481C00"/>
    <w:rsid w:val="00497677"/>
    <w:rsid w:val="004A23AA"/>
    <w:rsid w:val="004D57A0"/>
    <w:rsid w:val="004E5412"/>
    <w:rsid w:val="00505A9D"/>
    <w:rsid w:val="00507143"/>
    <w:rsid w:val="0052200C"/>
    <w:rsid w:val="00554B70"/>
    <w:rsid w:val="005878E9"/>
    <w:rsid w:val="005920C5"/>
    <w:rsid w:val="005B005A"/>
    <w:rsid w:val="005B00D8"/>
    <w:rsid w:val="005B5AB4"/>
    <w:rsid w:val="005C4E56"/>
    <w:rsid w:val="005D129F"/>
    <w:rsid w:val="005D2519"/>
    <w:rsid w:val="005D6B15"/>
    <w:rsid w:val="00605889"/>
    <w:rsid w:val="0062291D"/>
    <w:rsid w:val="00653757"/>
    <w:rsid w:val="00656130"/>
    <w:rsid w:val="00676007"/>
    <w:rsid w:val="00687C12"/>
    <w:rsid w:val="006A61D6"/>
    <w:rsid w:val="006C2259"/>
    <w:rsid w:val="006C5B32"/>
    <w:rsid w:val="006D066E"/>
    <w:rsid w:val="006D45FB"/>
    <w:rsid w:val="006D5499"/>
    <w:rsid w:val="006E18F7"/>
    <w:rsid w:val="007149FE"/>
    <w:rsid w:val="007153B1"/>
    <w:rsid w:val="007219B8"/>
    <w:rsid w:val="00732E7C"/>
    <w:rsid w:val="007D19D2"/>
    <w:rsid w:val="007D6B0A"/>
    <w:rsid w:val="007E7D5E"/>
    <w:rsid w:val="008019B0"/>
    <w:rsid w:val="008034F6"/>
    <w:rsid w:val="00807DFC"/>
    <w:rsid w:val="008165E1"/>
    <w:rsid w:val="008251C2"/>
    <w:rsid w:val="00825CF9"/>
    <w:rsid w:val="00873C57"/>
    <w:rsid w:val="008748AE"/>
    <w:rsid w:val="008D2736"/>
    <w:rsid w:val="00917CA0"/>
    <w:rsid w:val="00952AF9"/>
    <w:rsid w:val="00965031"/>
    <w:rsid w:val="00965367"/>
    <w:rsid w:val="00970833"/>
    <w:rsid w:val="009C58AF"/>
    <w:rsid w:val="009F21FE"/>
    <w:rsid w:val="009F35F8"/>
    <w:rsid w:val="00A05552"/>
    <w:rsid w:val="00A16D9C"/>
    <w:rsid w:val="00A23F9F"/>
    <w:rsid w:val="00A26E17"/>
    <w:rsid w:val="00A30A4D"/>
    <w:rsid w:val="00A44625"/>
    <w:rsid w:val="00A44C22"/>
    <w:rsid w:val="00A7698F"/>
    <w:rsid w:val="00AB338E"/>
    <w:rsid w:val="00AC508A"/>
    <w:rsid w:val="00AD1ACB"/>
    <w:rsid w:val="00AD68E7"/>
    <w:rsid w:val="00AF14D1"/>
    <w:rsid w:val="00B15E0F"/>
    <w:rsid w:val="00B20854"/>
    <w:rsid w:val="00B30AF1"/>
    <w:rsid w:val="00B37400"/>
    <w:rsid w:val="00B63861"/>
    <w:rsid w:val="00B71FBB"/>
    <w:rsid w:val="00B745BA"/>
    <w:rsid w:val="00B97399"/>
    <w:rsid w:val="00BA070F"/>
    <w:rsid w:val="00BA31CD"/>
    <w:rsid w:val="00BA4499"/>
    <w:rsid w:val="00BB00D8"/>
    <w:rsid w:val="00BC5F71"/>
    <w:rsid w:val="00BF413D"/>
    <w:rsid w:val="00BF5145"/>
    <w:rsid w:val="00C04709"/>
    <w:rsid w:val="00C11139"/>
    <w:rsid w:val="00C23228"/>
    <w:rsid w:val="00C53895"/>
    <w:rsid w:val="00C709D2"/>
    <w:rsid w:val="00C87ACA"/>
    <w:rsid w:val="00CA1EDF"/>
    <w:rsid w:val="00CA61B9"/>
    <w:rsid w:val="00CC7A54"/>
    <w:rsid w:val="00CE2F00"/>
    <w:rsid w:val="00CF28C1"/>
    <w:rsid w:val="00CF4B12"/>
    <w:rsid w:val="00D07C20"/>
    <w:rsid w:val="00D230A5"/>
    <w:rsid w:val="00D33BEB"/>
    <w:rsid w:val="00D34EC0"/>
    <w:rsid w:val="00D4502B"/>
    <w:rsid w:val="00D60C4C"/>
    <w:rsid w:val="00D63CD6"/>
    <w:rsid w:val="00DA002C"/>
    <w:rsid w:val="00DA1361"/>
    <w:rsid w:val="00DC3E5A"/>
    <w:rsid w:val="00DD6999"/>
    <w:rsid w:val="00DF56E8"/>
    <w:rsid w:val="00E04E02"/>
    <w:rsid w:val="00E1049D"/>
    <w:rsid w:val="00E213FE"/>
    <w:rsid w:val="00E3461C"/>
    <w:rsid w:val="00E51E8F"/>
    <w:rsid w:val="00E575AD"/>
    <w:rsid w:val="00E97992"/>
    <w:rsid w:val="00EA45A7"/>
    <w:rsid w:val="00EB1109"/>
    <w:rsid w:val="00EE151C"/>
    <w:rsid w:val="00F020AE"/>
    <w:rsid w:val="00F047DE"/>
    <w:rsid w:val="00F22F80"/>
    <w:rsid w:val="00F2749B"/>
    <w:rsid w:val="00F43E70"/>
    <w:rsid w:val="00F543A9"/>
    <w:rsid w:val="00F54B4B"/>
    <w:rsid w:val="00F67B04"/>
    <w:rsid w:val="00F727A0"/>
    <w:rsid w:val="00F96E60"/>
    <w:rsid w:val="00FA396E"/>
    <w:rsid w:val="00FC0E10"/>
    <w:rsid w:val="00FC50CC"/>
    <w:rsid w:val="00FC5C77"/>
    <w:rsid w:val="0A4F27E8"/>
    <w:rsid w:val="0EC5310D"/>
    <w:rsid w:val="13615FAD"/>
    <w:rsid w:val="1DD85CBD"/>
    <w:rsid w:val="1F950557"/>
    <w:rsid w:val="28384E9C"/>
    <w:rsid w:val="34A65790"/>
    <w:rsid w:val="3D3916E1"/>
    <w:rsid w:val="43E450FE"/>
    <w:rsid w:val="45F808DA"/>
    <w:rsid w:val="4AF30725"/>
    <w:rsid w:val="5179284C"/>
    <w:rsid w:val="6E4C0C5C"/>
    <w:rsid w:val="75B2015E"/>
    <w:rsid w:val="79490272"/>
    <w:rsid w:val="7DF7A88B"/>
    <w:rsid w:val="7FA96A4D"/>
    <w:rsid w:val="B77C5828"/>
    <w:rsid w:val="BF67B6F1"/>
    <w:rsid w:val="CE117EE0"/>
    <w:rsid w:val="DDEECD9C"/>
    <w:rsid w:val="DFF7B9C3"/>
    <w:rsid w:val="F9FFA217"/>
    <w:rsid w:val="FFFE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left="300" w:leftChars="300"/>
      <w:jc w:val="both"/>
      <w:pPrChange w:id="0" w:author="Derek C" w:date="2022-11-01T14:00:00Z">
        <w:pPr>
          <w:widowControl w:val="0"/>
          <w:jc w:val="both"/>
        </w:pPr>
      </w:pPrChange>
    </w:pPr>
    <w:rPr>
      <w:rFonts w:ascii="Calibri" w:hAnsi="Calibri" w:eastAsia="宋体" w:cs="Arial"/>
      <w:b/>
      <w:kern w:val="2"/>
      <w:sz w:val="28"/>
      <w:szCs w:val="22"/>
      <w:lang w:val="en-US" w:eastAsia="zh-CN" w:bidi="ar-SA"/>
      <w:rPrChange w:id="1" w:author="Derek C" w:date="2022-11-01T14:00:00Z">
        <w:rPr>
          <w:rFonts w:ascii="Calibri" w:hAnsi="Calibri" w:eastAsia="宋体" w:cs="Arial"/>
          <w:kern w:val="2"/>
          <w:sz w:val="28"/>
          <w:szCs w:val="22"/>
          <w:lang w:val="en-US" w:eastAsia="zh-CN" w:bidi="ar-SA"/>
        </w:rPr>
      </w:rPrChange>
    </w:rPr>
  </w:style>
  <w:style w:type="paragraph" w:styleId="2">
    <w:name w:val="heading 2"/>
    <w:basedOn w:val="1"/>
    <w:next w:val="1"/>
    <w:link w:val="19"/>
    <w:unhideWhenUsed/>
    <w:qFormat/>
    <w:uiPriority w:val="9"/>
    <w:pPr>
      <w:keepNext/>
      <w:keepLines/>
      <w:spacing w:before="260" w:after="260" w:line="416" w:lineRule="auto"/>
      <w:jc w:val="center"/>
      <w:outlineLvl w:val="1"/>
      <w:pPrChange w:id="2" w:author="Derek C" w:date="2022-11-01T13:44:00Z">
        <w:pPr>
          <w:keepNext/>
          <w:keepLines/>
          <w:widowControl w:val="0"/>
          <w:spacing w:before="260" w:after="260" w:line="416" w:lineRule="auto"/>
          <w:jc w:val="both"/>
          <w:outlineLvl w:val="1"/>
        </w:pPr>
      </w:pPrChange>
    </w:pPr>
    <w:rPr>
      <w:rFonts w:asciiTheme="majorHAnsi" w:hAnsiTheme="majorHAnsi" w:eastAsiaTheme="majorEastAsia" w:cstheme="majorBidi"/>
      <w:b w:val="0"/>
      <w:bCs/>
      <w:sz w:val="32"/>
      <w:szCs w:val="32"/>
      <w:rPrChange w:id="3" w:author="Derek C" w:date="2022-11-01T13:44:00Z">
        <w:rPr>
          <w:rFonts w:asciiTheme="majorHAnsi" w:hAnsiTheme="majorHAnsi" w:eastAsiaTheme="majorEastAsia" w:cstheme="majorBidi"/>
          <w:b/>
          <w:bCs/>
          <w:kern w:val="2"/>
          <w:sz w:val="32"/>
          <w:szCs w:val="32"/>
          <w:lang w:val="en-US" w:eastAsia="zh-CN" w:bidi="ar-SA"/>
        </w:rPr>
      </w:rPrChange>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Date"/>
    <w:basedOn w:val="1"/>
    <w:next w:val="1"/>
    <w:link w:val="12"/>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tabs>
        <w:tab w:val="center" w:pos="4153"/>
        <w:tab w:val="right" w:pos="8306"/>
      </w:tabs>
      <w:snapToGrid w:val="0"/>
      <w:jc w:val="center"/>
      <w:pPrChange w:id="4" w:author="Derek C" w:date="2022-11-01T16:13:00Z">
        <w:pPr>
          <w:widowControl w:val="0"/>
          <w:pBdr>
            <w:bottom w:val="single" w:color="auto" w:sz="6" w:space="1"/>
          </w:pBdr>
          <w:snapToGrid w:val="0"/>
          <w:spacing w:line="400" w:lineRule="exact"/>
          <w:ind w:left="300" w:leftChars="300"/>
          <w:jc w:val="center"/>
        </w:pPr>
      </w:pPrChange>
    </w:pPr>
    <w:rPr>
      <w:sz w:val="18"/>
      <w:szCs w:val="18"/>
      <w:rPrChange w:id="5" w:author="Derek C" w:date="2022-11-01T16:13:00Z">
        <w:rPr>
          <w:rFonts w:ascii="Calibri" w:hAnsi="Calibri" w:eastAsia="宋体" w:cs="Arial"/>
          <w:b/>
          <w:kern w:val="2"/>
          <w:sz w:val="18"/>
          <w:szCs w:val="18"/>
          <w:lang w:val="en-US" w:eastAsia="zh-CN" w:bidi="ar-SA"/>
        </w:rPr>
      </w:rPrChange>
    </w:rPr>
  </w:style>
  <w:style w:type="paragraph" w:styleId="7">
    <w:name w:val="annotation subject"/>
    <w:basedOn w:val="3"/>
    <w:next w:val="3"/>
    <w:link w:val="18"/>
    <w:semiHidden/>
    <w:unhideWhenUsed/>
    <w:qFormat/>
    <w:uiPriority w:val="99"/>
    <w:rPr>
      <w:b w:val="0"/>
      <w:bCs/>
    </w:rPr>
  </w:style>
  <w:style w:type="character" w:styleId="10">
    <w:name w:val="Emphasis"/>
    <w:basedOn w:val="9"/>
    <w:qFormat/>
    <w:uiPriority w:val="0"/>
    <w:rPr>
      <w:i/>
    </w:rPr>
  </w:style>
  <w:style w:type="character" w:styleId="11">
    <w:name w:val="annotation reference"/>
    <w:basedOn w:val="9"/>
    <w:semiHidden/>
    <w:unhideWhenUsed/>
    <w:qFormat/>
    <w:uiPriority w:val="99"/>
    <w:rPr>
      <w:sz w:val="21"/>
      <w:szCs w:val="21"/>
    </w:rPr>
  </w:style>
  <w:style w:type="character" w:customStyle="1" w:styleId="12">
    <w:name w:val="日期 字符"/>
    <w:basedOn w:val="9"/>
    <w:link w:val="4"/>
    <w:semiHidden/>
    <w:qFormat/>
    <w:uiPriority w:val="99"/>
    <w:rPr>
      <w:rFonts w:ascii="Calibri" w:hAnsi="Calibri" w:cs="Arial"/>
      <w:kern w:val="2"/>
      <w:sz w:val="21"/>
      <w:szCs w:val="22"/>
    </w:rPr>
  </w:style>
  <w:style w:type="paragraph" w:styleId="13">
    <w:name w:val="List Paragraph"/>
    <w:basedOn w:val="1"/>
    <w:qFormat/>
    <w:uiPriority w:val="99"/>
    <w:pPr>
      <w:ind w:firstLine="420" w:firstLineChars="200"/>
    </w:pPr>
  </w:style>
  <w:style w:type="character" w:customStyle="1" w:styleId="14">
    <w:name w:val="页眉 字符"/>
    <w:basedOn w:val="9"/>
    <w:link w:val="6"/>
    <w:qFormat/>
    <w:uiPriority w:val="99"/>
    <w:rPr>
      <w:rFonts w:ascii="Calibri" w:hAnsi="Calibri" w:cs="Arial"/>
      <w:b/>
      <w:kern w:val="2"/>
      <w:sz w:val="18"/>
      <w:szCs w:val="18"/>
    </w:rPr>
  </w:style>
  <w:style w:type="character" w:customStyle="1" w:styleId="15">
    <w:name w:val="页脚 字符"/>
    <w:basedOn w:val="9"/>
    <w:link w:val="5"/>
    <w:qFormat/>
    <w:uiPriority w:val="99"/>
    <w:rPr>
      <w:rFonts w:ascii="Calibri" w:hAnsi="Calibri" w:cs="Arial"/>
      <w:kern w:val="2"/>
      <w:sz w:val="18"/>
      <w:szCs w:val="18"/>
    </w:rPr>
  </w:style>
  <w:style w:type="paragraph" w:customStyle="1" w:styleId="16">
    <w:name w:val="修订1"/>
    <w:hidden/>
    <w:semiHidden/>
    <w:qFormat/>
    <w:uiPriority w:val="99"/>
    <w:rPr>
      <w:rFonts w:ascii="Calibri" w:hAnsi="Calibri" w:eastAsia="宋体" w:cs="Arial"/>
      <w:kern w:val="2"/>
      <w:sz w:val="21"/>
      <w:szCs w:val="22"/>
      <w:lang w:val="en-US" w:eastAsia="zh-CN" w:bidi="ar-SA"/>
    </w:rPr>
  </w:style>
  <w:style w:type="character" w:customStyle="1" w:styleId="17">
    <w:name w:val="批注文字 字符"/>
    <w:basedOn w:val="9"/>
    <w:link w:val="3"/>
    <w:semiHidden/>
    <w:qFormat/>
    <w:uiPriority w:val="99"/>
    <w:rPr>
      <w:rFonts w:ascii="Calibri" w:hAnsi="Calibri" w:cs="Arial"/>
      <w:kern w:val="2"/>
      <w:sz w:val="21"/>
      <w:szCs w:val="22"/>
    </w:rPr>
  </w:style>
  <w:style w:type="character" w:customStyle="1" w:styleId="18">
    <w:name w:val="批注主题 字符"/>
    <w:basedOn w:val="17"/>
    <w:link w:val="7"/>
    <w:semiHidden/>
    <w:qFormat/>
    <w:uiPriority w:val="99"/>
    <w:rPr>
      <w:rFonts w:ascii="Calibri" w:hAnsi="Calibri" w:cs="Arial"/>
      <w:b/>
      <w:bCs/>
      <w:kern w:val="2"/>
      <w:sz w:val="21"/>
      <w:szCs w:val="22"/>
    </w:rPr>
  </w:style>
  <w:style w:type="character" w:customStyle="1" w:styleId="19">
    <w:name w:val="标题 2 字符"/>
    <w:basedOn w:val="9"/>
    <w:link w:val="2"/>
    <w:qFormat/>
    <w:uiPriority w:val="9"/>
    <w:rPr>
      <w:rFonts w:asciiTheme="majorHAnsi" w:hAnsiTheme="majorHAnsi" w:eastAsiaTheme="majorEastAsia" w:cstheme="majorBidi"/>
      <w:b/>
      <w:bCs/>
      <w:kern w:val="2"/>
      <w:sz w:val="32"/>
      <w:szCs w:val="32"/>
    </w:rPr>
  </w:style>
  <w:style w:type="paragraph" w:customStyle="1" w:styleId="20">
    <w:name w:val="Revision"/>
    <w:hidden/>
    <w:semiHidden/>
    <w:qFormat/>
    <w:uiPriority w:val="99"/>
    <w:rPr>
      <w:rFonts w:ascii="Calibri" w:hAnsi="Calibri" w:eastAsia="宋体" w:cs="Arial"/>
      <w:b/>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3880</Words>
  <Characters>3911</Characters>
  <Lines>35</Lines>
  <Paragraphs>9</Paragraphs>
  <TotalTime>12</TotalTime>
  <ScaleCrop>false</ScaleCrop>
  <LinksUpToDate>false</LinksUpToDate>
  <CharactersWithSpaces>4586</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2022-12-13T12:44:00Z</dcterms:created>
  <dc:creator>EML-AL00</dc:creator>
  <cp:lastModifiedBy>圣斌Adam</cp:lastModifiedBy>
  <cp:lastPrinted>2022-11-02T07:52:00Z</cp:lastPrinted>
  <dcterms:modified xsi:type="dcterms:W3CDTF">2022-12-28T16:34:16Z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397D659AB7D045349ADA5A17B5031ED6</vt:lpwstr>
  </property>
  <property fmtid="{D5CDD505-2E9C-101B-9397-08002B2CF9AE}" pid="3" name="KSOProductBuildVer">
    <vt:lpwstr>2052-4.6.1.7467</vt:lpwstr>
  </property>
</Properties>
</file>